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770A0" w:rsidRDefault="00773EA2">
      <w:pPr>
        <w:pBdr>
          <w:top w:val="nil"/>
          <w:left w:val="nil"/>
          <w:bottom w:val="nil"/>
          <w:right w:val="nil"/>
          <w:between w:val="nil"/>
        </w:pBdr>
        <w:spacing w:after="440" w:line="240" w:lineRule="auto"/>
        <w:rPr>
          <w:rFonts w:ascii="Trebuchet MS" w:eastAsia="Trebuchet MS" w:hAnsi="Trebuchet MS" w:cs="Trebuchet MS"/>
          <w:color w:val="000000"/>
          <w:sz w:val="44"/>
          <w:szCs w:val="44"/>
        </w:rPr>
      </w:pPr>
      <w:r>
        <w:rPr>
          <w:rFonts w:ascii="Trebuchet MS" w:eastAsia="Trebuchet MS" w:hAnsi="Trebuchet MS" w:cs="Trebuchet MS"/>
          <w:color w:val="000000"/>
          <w:sz w:val="44"/>
          <w:szCs w:val="44"/>
        </w:rPr>
        <w:t>Community Connections Program Application</w:t>
      </w:r>
    </w:p>
    <w:bookmarkStart w:id="0" w:name="_heading=h.wa418vz5qkga" w:colFirst="0" w:colLast="0" w:displacedByCustomXml="next"/>
    <w:bookmarkEnd w:id="0" w:displacedByCustomXml="next"/>
    <w:sdt>
      <w:sdtPr>
        <w:rPr>
          <w:rFonts w:ascii="Arial" w:eastAsia="Times New Roman" w:hAnsi="Arial" w:cs="Arial"/>
          <w:color w:val="auto"/>
          <w:sz w:val="24"/>
          <w:szCs w:val="24"/>
          <w:lang w:bidi="th-TH"/>
        </w:rPr>
        <w:id w:val="567845906"/>
        <w:docPartObj>
          <w:docPartGallery w:val="Table of Contents"/>
          <w:docPartUnique/>
        </w:docPartObj>
      </w:sdtPr>
      <w:sdtEndPr>
        <w:rPr>
          <w:b/>
          <w:bCs/>
          <w:noProof/>
        </w:rPr>
      </w:sdtEndPr>
      <w:sdtContent>
        <w:p w14:paraId="3EB94170" w14:textId="56B8F718" w:rsidR="00326C07" w:rsidRPr="000A4C1F" w:rsidRDefault="00326C07">
          <w:pPr>
            <w:pStyle w:val="TOCHeading"/>
            <w:rPr>
              <w:rFonts w:ascii="Arial" w:hAnsi="Arial" w:cs="Arial"/>
            </w:rPr>
          </w:pPr>
          <w:r w:rsidRPr="000A4C1F">
            <w:rPr>
              <w:rFonts w:ascii="Arial" w:hAnsi="Arial" w:cs="Arial"/>
            </w:rPr>
            <w:t>Table of Contents</w:t>
          </w:r>
        </w:p>
        <w:p w14:paraId="025A3FE4" w14:textId="5E9441CB" w:rsidR="00244606" w:rsidRDefault="00326C07">
          <w:pPr>
            <w:pStyle w:val="TOC1"/>
            <w:tabs>
              <w:tab w:val="right" w:leader="dot" w:pos="9350"/>
            </w:tabs>
            <w:rPr>
              <w:rFonts w:eastAsiaTheme="minorEastAsia" w:cstheme="minorBidi"/>
              <w:b w:val="0"/>
              <w:bCs w:val="0"/>
              <w:i w:val="0"/>
              <w:iCs w:val="0"/>
              <w:noProof/>
              <w:lang w:bidi="ar-SA"/>
            </w:rPr>
          </w:pPr>
          <w:r w:rsidRPr="00460DA7">
            <w:rPr>
              <w:rFonts w:ascii="Arial" w:hAnsi="Arial"/>
              <w:b w:val="0"/>
              <w:bCs w:val="0"/>
            </w:rPr>
            <w:fldChar w:fldCharType="begin"/>
          </w:r>
          <w:r w:rsidRPr="00460DA7">
            <w:rPr>
              <w:rFonts w:ascii="Arial" w:hAnsi="Arial"/>
            </w:rPr>
            <w:instrText xml:space="preserve"> TOC \o "1-3" \h \z \u </w:instrText>
          </w:r>
          <w:r w:rsidRPr="00460DA7">
            <w:rPr>
              <w:rFonts w:ascii="Arial" w:hAnsi="Arial"/>
              <w:b w:val="0"/>
              <w:bCs w:val="0"/>
            </w:rPr>
            <w:fldChar w:fldCharType="separate"/>
          </w:r>
          <w:hyperlink w:anchor="_Toc54783959" w:history="1">
            <w:r w:rsidR="00244606" w:rsidRPr="00D44BA4">
              <w:rPr>
                <w:rStyle w:val="Hyperlink"/>
                <w:noProof/>
              </w:rPr>
              <w:t>Part 1: How the Community Connections Program Works</w:t>
            </w:r>
            <w:r w:rsidR="00244606">
              <w:rPr>
                <w:noProof/>
                <w:webHidden/>
              </w:rPr>
              <w:tab/>
            </w:r>
            <w:r w:rsidR="00244606">
              <w:rPr>
                <w:noProof/>
                <w:webHidden/>
              </w:rPr>
              <w:fldChar w:fldCharType="begin"/>
            </w:r>
            <w:r w:rsidR="00244606">
              <w:rPr>
                <w:noProof/>
                <w:webHidden/>
              </w:rPr>
              <w:instrText xml:space="preserve"> PAGEREF _Toc54783959 \h </w:instrText>
            </w:r>
            <w:r w:rsidR="00244606">
              <w:rPr>
                <w:noProof/>
                <w:webHidden/>
              </w:rPr>
            </w:r>
            <w:r w:rsidR="00244606">
              <w:rPr>
                <w:noProof/>
                <w:webHidden/>
              </w:rPr>
              <w:fldChar w:fldCharType="separate"/>
            </w:r>
            <w:r w:rsidR="000A4C1F">
              <w:rPr>
                <w:noProof/>
                <w:webHidden/>
              </w:rPr>
              <w:t>3</w:t>
            </w:r>
            <w:r w:rsidR="00244606">
              <w:rPr>
                <w:noProof/>
                <w:webHidden/>
              </w:rPr>
              <w:fldChar w:fldCharType="end"/>
            </w:r>
          </w:hyperlink>
        </w:p>
        <w:p w14:paraId="5B51C6FF" w14:textId="711110E0" w:rsidR="00244606" w:rsidRDefault="00A16A8B">
          <w:pPr>
            <w:pStyle w:val="TOC2"/>
            <w:rPr>
              <w:rFonts w:eastAsiaTheme="minorEastAsia" w:cstheme="minorBidi"/>
              <w:sz w:val="24"/>
              <w:szCs w:val="24"/>
              <w:lang w:bidi="ar-SA"/>
            </w:rPr>
          </w:pPr>
          <w:hyperlink w:anchor="_Toc54783960" w:history="1">
            <w:r w:rsidR="00244606" w:rsidRPr="00D44BA4">
              <w:rPr>
                <w:rStyle w:val="Hyperlink"/>
              </w:rPr>
              <w:t>What is the Community Connections Program?</w:t>
            </w:r>
            <w:r w:rsidR="00244606">
              <w:rPr>
                <w:webHidden/>
              </w:rPr>
              <w:tab/>
            </w:r>
            <w:r w:rsidR="00244606">
              <w:rPr>
                <w:webHidden/>
              </w:rPr>
              <w:fldChar w:fldCharType="begin"/>
            </w:r>
            <w:r w:rsidR="00244606">
              <w:rPr>
                <w:webHidden/>
              </w:rPr>
              <w:instrText xml:space="preserve"> PAGEREF _Toc54783960 \h </w:instrText>
            </w:r>
            <w:r w:rsidR="00244606">
              <w:rPr>
                <w:webHidden/>
              </w:rPr>
            </w:r>
            <w:r w:rsidR="00244606">
              <w:rPr>
                <w:webHidden/>
              </w:rPr>
              <w:fldChar w:fldCharType="separate"/>
            </w:r>
            <w:r w:rsidR="000A4C1F">
              <w:rPr>
                <w:webHidden/>
              </w:rPr>
              <w:t>3</w:t>
            </w:r>
            <w:r w:rsidR="00244606">
              <w:rPr>
                <w:webHidden/>
              </w:rPr>
              <w:fldChar w:fldCharType="end"/>
            </w:r>
          </w:hyperlink>
        </w:p>
        <w:p w14:paraId="6B4C152E" w14:textId="0F44BF4D" w:rsidR="00244606" w:rsidRDefault="00EA2F27">
          <w:pPr>
            <w:pStyle w:val="TOC2"/>
            <w:rPr>
              <w:rFonts w:eastAsiaTheme="minorEastAsia" w:cstheme="minorBidi"/>
              <w:sz w:val="24"/>
              <w:szCs w:val="24"/>
              <w:lang w:bidi="ar-SA"/>
            </w:rPr>
          </w:pPr>
          <w:hyperlink w:anchor="_Toc54783961" w:history="1">
            <w:r w:rsidR="00244606" w:rsidRPr="00D44BA4">
              <w:rPr>
                <w:rStyle w:val="Hyperlink"/>
              </w:rPr>
              <w:t xml:space="preserve">How </w:t>
            </w:r>
            <w:r w:rsidR="00244606" w:rsidRPr="000A4C1F">
              <w:rPr>
                <w:rStyle w:val="Hyperlink"/>
                <w:rFonts w:ascii="Arial" w:hAnsi="Arial"/>
              </w:rPr>
              <w:t>does</w:t>
            </w:r>
            <w:r w:rsidR="00244606" w:rsidRPr="00D44BA4">
              <w:rPr>
                <w:rStyle w:val="Hyperlink"/>
              </w:rPr>
              <w:t xml:space="preserve"> Community Connections funding work?</w:t>
            </w:r>
            <w:r w:rsidR="00244606">
              <w:rPr>
                <w:webHidden/>
              </w:rPr>
              <w:tab/>
            </w:r>
            <w:r w:rsidR="00244606">
              <w:rPr>
                <w:webHidden/>
              </w:rPr>
              <w:fldChar w:fldCharType="begin"/>
            </w:r>
            <w:r w:rsidR="00244606">
              <w:rPr>
                <w:webHidden/>
              </w:rPr>
              <w:instrText xml:space="preserve"> PAGEREF _Toc54783961 \h </w:instrText>
            </w:r>
            <w:r w:rsidR="00244606">
              <w:rPr>
                <w:webHidden/>
              </w:rPr>
            </w:r>
            <w:r w:rsidR="00244606">
              <w:rPr>
                <w:webHidden/>
              </w:rPr>
              <w:fldChar w:fldCharType="separate"/>
            </w:r>
            <w:r w:rsidR="000A4C1F">
              <w:rPr>
                <w:webHidden/>
              </w:rPr>
              <w:t>3</w:t>
            </w:r>
            <w:r w:rsidR="00244606">
              <w:rPr>
                <w:webHidden/>
              </w:rPr>
              <w:fldChar w:fldCharType="end"/>
            </w:r>
          </w:hyperlink>
        </w:p>
        <w:p w14:paraId="60D56FCF" w14:textId="53F43895" w:rsidR="00244606" w:rsidRDefault="00A16A8B">
          <w:pPr>
            <w:pStyle w:val="TOC2"/>
            <w:rPr>
              <w:rFonts w:eastAsiaTheme="minorEastAsia" w:cstheme="minorBidi"/>
              <w:sz w:val="24"/>
              <w:szCs w:val="24"/>
              <w:lang w:bidi="ar-SA"/>
            </w:rPr>
          </w:pPr>
          <w:hyperlink w:anchor="_Toc54783962" w:history="1">
            <w:r w:rsidR="00244606" w:rsidRPr="00D44BA4">
              <w:rPr>
                <w:rStyle w:val="Hyperlink"/>
              </w:rPr>
              <w:t>Is my project eligible for Community Connections Program funding?</w:t>
            </w:r>
            <w:r w:rsidR="00244606">
              <w:rPr>
                <w:webHidden/>
              </w:rPr>
              <w:tab/>
            </w:r>
            <w:r w:rsidR="00244606">
              <w:rPr>
                <w:webHidden/>
              </w:rPr>
              <w:fldChar w:fldCharType="begin"/>
            </w:r>
            <w:r w:rsidR="00244606">
              <w:rPr>
                <w:webHidden/>
              </w:rPr>
              <w:instrText xml:space="preserve"> PAGEREF _Toc54783962 \h </w:instrText>
            </w:r>
            <w:r w:rsidR="00244606">
              <w:rPr>
                <w:webHidden/>
              </w:rPr>
            </w:r>
            <w:r w:rsidR="00244606">
              <w:rPr>
                <w:webHidden/>
              </w:rPr>
              <w:fldChar w:fldCharType="separate"/>
            </w:r>
            <w:r w:rsidR="000A4C1F">
              <w:rPr>
                <w:webHidden/>
              </w:rPr>
              <w:t>3</w:t>
            </w:r>
            <w:r w:rsidR="00244606">
              <w:rPr>
                <w:webHidden/>
              </w:rPr>
              <w:fldChar w:fldCharType="end"/>
            </w:r>
          </w:hyperlink>
        </w:p>
        <w:p w14:paraId="772F39D4" w14:textId="78771B93" w:rsidR="00244606" w:rsidRDefault="00A16A8B">
          <w:pPr>
            <w:pStyle w:val="TOC2"/>
            <w:rPr>
              <w:rFonts w:eastAsiaTheme="minorEastAsia" w:cstheme="minorBidi"/>
              <w:sz w:val="24"/>
              <w:szCs w:val="24"/>
              <w:lang w:bidi="ar-SA"/>
            </w:rPr>
          </w:pPr>
          <w:hyperlink w:anchor="_Toc54783963" w:history="1">
            <w:r w:rsidR="00244606" w:rsidRPr="00D44BA4">
              <w:rPr>
                <w:rStyle w:val="Hyperlink"/>
              </w:rPr>
              <w:t>How do I apply for Community Connections funds?</w:t>
            </w:r>
            <w:r w:rsidR="00244606">
              <w:rPr>
                <w:webHidden/>
              </w:rPr>
              <w:tab/>
            </w:r>
            <w:r w:rsidR="00244606">
              <w:rPr>
                <w:webHidden/>
              </w:rPr>
              <w:fldChar w:fldCharType="begin"/>
            </w:r>
            <w:r w:rsidR="00244606">
              <w:rPr>
                <w:webHidden/>
              </w:rPr>
              <w:instrText xml:space="preserve"> PAGEREF _Toc54783963 \h </w:instrText>
            </w:r>
            <w:r w:rsidR="00244606">
              <w:rPr>
                <w:webHidden/>
              </w:rPr>
            </w:r>
            <w:r w:rsidR="00244606">
              <w:rPr>
                <w:webHidden/>
              </w:rPr>
              <w:fldChar w:fldCharType="separate"/>
            </w:r>
            <w:r w:rsidR="000A4C1F">
              <w:rPr>
                <w:webHidden/>
              </w:rPr>
              <w:t>4</w:t>
            </w:r>
            <w:r w:rsidR="00244606">
              <w:rPr>
                <w:webHidden/>
              </w:rPr>
              <w:fldChar w:fldCharType="end"/>
            </w:r>
          </w:hyperlink>
        </w:p>
        <w:p w14:paraId="69CA6DDA" w14:textId="3603A150" w:rsidR="00244606" w:rsidRDefault="00A16A8B">
          <w:pPr>
            <w:pStyle w:val="TOC2"/>
            <w:rPr>
              <w:rFonts w:eastAsiaTheme="minorEastAsia" w:cstheme="minorBidi"/>
              <w:sz w:val="24"/>
              <w:szCs w:val="24"/>
              <w:lang w:bidi="ar-SA"/>
            </w:rPr>
          </w:pPr>
          <w:hyperlink w:anchor="_Toc54783964" w:history="1">
            <w:r w:rsidR="00244606" w:rsidRPr="00D44BA4">
              <w:rPr>
                <w:rStyle w:val="Hyperlink"/>
              </w:rPr>
              <w:t>When is my application due?</w:t>
            </w:r>
            <w:r w:rsidR="00244606">
              <w:rPr>
                <w:webHidden/>
              </w:rPr>
              <w:tab/>
            </w:r>
            <w:r w:rsidR="00244606">
              <w:rPr>
                <w:webHidden/>
              </w:rPr>
              <w:fldChar w:fldCharType="begin"/>
            </w:r>
            <w:r w:rsidR="00244606">
              <w:rPr>
                <w:webHidden/>
              </w:rPr>
              <w:instrText xml:space="preserve"> PAGEREF _Toc54783964 \h </w:instrText>
            </w:r>
            <w:r w:rsidR="00244606">
              <w:rPr>
                <w:webHidden/>
              </w:rPr>
            </w:r>
            <w:r w:rsidR="00244606">
              <w:rPr>
                <w:webHidden/>
              </w:rPr>
              <w:fldChar w:fldCharType="separate"/>
            </w:r>
            <w:r w:rsidR="000A4C1F">
              <w:rPr>
                <w:webHidden/>
              </w:rPr>
              <w:t>4</w:t>
            </w:r>
            <w:r w:rsidR="00244606">
              <w:rPr>
                <w:webHidden/>
              </w:rPr>
              <w:fldChar w:fldCharType="end"/>
            </w:r>
          </w:hyperlink>
        </w:p>
        <w:p w14:paraId="15E53D82" w14:textId="44080895" w:rsidR="00244606" w:rsidRDefault="00A16A8B">
          <w:pPr>
            <w:pStyle w:val="TOC2"/>
            <w:rPr>
              <w:rFonts w:eastAsiaTheme="minorEastAsia" w:cstheme="minorBidi"/>
              <w:sz w:val="24"/>
              <w:szCs w:val="24"/>
              <w:lang w:bidi="ar-SA"/>
            </w:rPr>
          </w:pPr>
          <w:hyperlink w:anchor="_Toc54783965" w:history="1">
            <w:r w:rsidR="00244606" w:rsidRPr="00D44BA4">
              <w:rPr>
                <w:rStyle w:val="Hyperlink"/>
              </w:rPr>
              <w:t>When will I hear if my project has been selected for funding?</w:t>
            </w:r>
            <w:r w:rsidR="00244606">
              <w:rPr>
                <w:webHidden/>
              </w:rPr>
              <w:tab/>
            </w:r>
            <w:r w:rsidR="00244606">
              <w:rPr>
                <w:webHidden/>
              </w:rPr>
              <w:fldChar w:fldCharType="begin"/>
            </w:r>
            <w:r w:rsidR="00244606">
              <w:rPr>
                <w:webHidden/>
              </w:rPr>
              <w:instrText xml:space="preserve"> PAGEREF _Toc54783965 \h </w:instrText>
            </w:r>
            <w:r w:rsidR="00244606">
              <w:rPr>
                <w:webHidden/>
              </w:rPr>
            </w:r>
            <w:r w:rsidR="00244606">
              <w:rPr>
                <w:webHidden/>
              </w:rPr>
              <w:fldChar w:fldCharType="separate"/>
            </w:r>
            <w:r w:rsidR="000A4C1F">
              <w:rPr>
                <w:webHidden/>
              </w:rPr>
              <w:t>5</w:t>
            </w:r>
            <w:r w:rsidR="00244606">
              <w:rPr>
                <w:webHidden/>
              </w:rPr>
              <w:fldChar w:fldCharType="end"/>
            </w:r>
          </w:hyperlink>
        </w:p>
        <w:p w14:paraId="16755AA1" w14:textId="2D0CA944" w:rsidR="00244606" w:rsidRDefault="00A16A8B">
          <w:pPr>
            <w:pStyle w:val="TOC2"/>
            <w:rPr>
              <w:rFonts w:eastAsiaTheme="minorEastAsia" w:cstheme="minorBidi"/>
              <w:sz w:val="24"/>
              <w:szCs w:val="24"/>
              <w:lang w:bidi="ar-SA"/>
            </w:rPr>
          </w:pPr>
          <w:hyperlink w:anchor="_Toc54783966" w:history="1">
            <w:r w:rsidR="00244606" w:rsidRPr="00D44BA4">
              <w:rPr>
                <w:rStyle w:val="Hyperlink"/>
              </w:rPr>
              <w:t>When and how will my project be implemented if selected for funding?</w:t>
            </w:r>
            <w:r w:rsidR="00244606">
              <w:rPr>
                <w:webHidden/>
              </w:rPr>
              <w:tab/>
            </w:r>
            <w:r w:rsidR="00244606">
              <w:rPr>
                <w:webHidden/>
              </w:rPr>
              <w:fldChar w:fldCharType="begin"/>
            </w:r>
            <w:r w:rsidR="00244606">
              <w:rPr>
                <w:webHidden/>
              </w:rPr>
              <w:instrText xml:space="preserve"> PAGEREF _Toc54783966 \h </w:instrText>
            </w:r>
            <w:r w:rsidR="00244606">
              <w:rPr>
                <w:webHidden/>
              </w:rPr>
            </w:r>
            <w:r w:rsidR="00244606">
              <w:rPr>
                <w:webHidden/>
              </w:rPr>
              <w:fldChar w:fldCharType="separate"/>
            </w:r>
            <w:r w:rsidR="000A4C1F">
              <w:rPr>
                <w:webHidden/>
              </w:rPr>
              <w:t>5</w:t>
            </w:r>
            <w:r w:rsidR="00244606">
              <w:rPr>
                <w:webHidden/>
              </w:rPr>
              <w:fldChar w:fldCharType="end"/>
            </w:r>
          </w:hyperlink>
        </w:p>
        <w:p w14:paraId="2F228105" w14:textId="48E1E0A1" w:rsidR="00244606" w:rsidRDefault="00A16A8B">
          <w:pPr>
            <w:pStyle w:val="TOC1"/>
            <w:tabs>
              <w:tab w:val="right" w:leader="dot" w:pos="9350"/>
            </w:tabs>
            <w:rPr>
              <w:rFonts w:eastAsiaTheme="minorEastAsia" w:cstheme="minorBidi"/>
              <w:b w:val="0"/>
              <w:bCs w:val="0"/>
              <w:i w:val="0"/>
              <w:iCs w:val="0"/>
              <w:noProof/>
              <w:lang w:bidi="ar-SA"/>
            </w:rPr>
          </w:pPr>
          <w:hyperlink w:anchor="_Toc54783967" w:history="1">
            <w:r w:rsidR="00244606" w:rsidRPr="00D44BA4">
              <w:rPr>
                <w:rStyle w:val="Hyperlink"/>
                <w:noProof/>
              </w:rPr>
              <w:t>Part 2: Project Eligibility Verification</w:t>
            </w:r>
            <w:r w:rsidR="00244606">
              <w:rPr>
                <w:noProof/>
                <w:webHidden/>
              </w:rPr>
              <w:tab/>
            </w:r>
            <w:r w:rsidR="00244606">
              <w:rPr>
                <w:noProof/>
                <w:webHidden/>
              </w:rPr>
              <w:fldChar w:fldCharType="begin"/>
            </w:r>
            <w:r w:rsidR="00244606">
              <w:rPr>
                <w:noProof/>
                <w:webHidden/>
              </w:rPr>
              <w:instrText xml:space="preserve"> PAGEREF _Toc54783967 \h </w:instrText>
            </w:r>
            <w:r w:rsidR="00244606">
              <w:rPr>
                <w:noProof/>
                <w:webHidden/>
              </w:rPr>
            </w:r>
            <w:r w:rsidR="00244606">
              <w:rPr>
                <w:noProof/>
                <w:webHidden/>
              </w:rPr>
              <w:fldChar w:fldCharType="separate"/>
            </w:r>
            <w:r w:rsidR="000A4C1F">
              <w:rPr>
                <w:noProof/>
                <w:webHidden/>
              </w:rPr>
              <w:t>6</w:t>
            </w:r>
            <w:r w:rsidR="00244606">
              <w:rPr>
                <w:noProof/>
                <w:webHidden/>
              </w:rPr>
              <w:fldChar w:fldCharType="end"/>
            </w:r>
          </w:hyperlink>
        </w:p>
        <w:p w14:paraId="59BC6EF0" w14:textId="52BD92E9" w:rsidR="00244606" w:rsidRDefault="00A16A8B">
          <w:pPr>
            <w:pStyle w:val="TOC2"/>
            <w:rPr>
              <w:rFonts w:eastAsiaTheme="minorEastAsia" w:cstheme="minorBidi"/>
              <w:sz w:val="24"/>
              <w:szCs w:val="24"/>
              <w:lang w:bidi="ar-SA"/>
            </w:rPr>
          </w:pPr>
          <w:hyperlink w:anchor="_Toc54783968" w:history="1">
            <w:r w:rsidR="00244606" w:rsidRPr="00D44BA4">
              <w:rPr>
                <w:rStyle w:val="Hyperlink"/>
              </w:rPr>
              <w:t>Data Required to Assess Air Quality Impacts</w:t>
            </w:r>
            <w:r w:rsidR="00244606">
              <w:rPr>
                <w:webHidden/>
              </w:rPr>
              <w:tab/>
            </w:r>
            <w:r w:rsidR="00244606">
              <w:rPr>
                <w:webHidden/>
              </w:rPr>
              <w:fldChar w:fldCharType="begin"/>
            </w:r>
            <w:r w:rsidR="00244606">
              <w:rPr>
                <w:webHidden/>
              </w:rPr>
              <w:instrText xml:space="preserve"> PAGEREF _Toc54783968 \h </w:instrText>
            </w:r>
            <w:r w:rsidR="00244606">
              <w:rPr>
                <w:webHidden/>
              </w:rPr>
            </w:r>
            <w:r w:rsidR="00244606">
              <w:rPr>
                <w:webHidden/>
              </w:rPr>
              <w:fldChar w:fldCharType="separate"/>
            </w:r>
            <w:r w:rsidR="000A4C1F">
              <w:rPr>
                <w:webHidden/>
              </w:rPr>
              <w:t>6</w:t>
            </w:r>
            <w:r w:rsidR="00244606">
              <w:rPr>
                <w:webHidden/>
              </w:rPr>
              <w:fldChar w:fldCharType="end"/>
            </w:r>
          </w:hyperlink>
        </w:p>
        <w:p w14:paraId="2CF8CA06" w14:textId="771EC192" w:rsidR="00244606" w:rsidRDefault="00A16A8B">
          <w:pPr>
            <w:pStyle w:val="TOC2"/>
            <w:rPr>
              <w:rFonts w:eastAsiaTheme="minorEastAsia" w:cstheme="minorBidi"/>
              <w:sz w:val="24"/>
              <w:szCs w:val="24"/>
              <w:lang w:bidi="ar-SA"/>
            </w:rPr>
          </w:pPr>
          <w:hyperlink w:anchor="_Toc54783969" w:history="1">
            <w:r w:rsidR="00244606" w:rsidRPr="00D44BA4">
              <w:rPr>
                <w:rStyle w:val="Hyperlink"/>
              </w:rPr>
              <w:t>Proponent’s Project Management Capacity</w:t>
            </w:r>
            <w:r w:rsidR="00244606">
              <w:rPr>
                <w:webHidden/>
              </w:rPr>
              <w:tab/>
            </w:r>
            <w:r w:rsidR="00244606">
              <w:rPr>
                <w:webHidden/>
              </w:rPr>
              <w:fldChar w:fldCharType="begin"/>
            </w:r>
            <w:r w:rsidR="00244606">
              <w:rPr>
                <w:webHidden/>
              </w:rPr>
              <w:instrText xml:space="preserve"> PAGEREF _Toc54783969 \h </w:instrText>
            </w:r>
            <w:r w:rsidR="00244606">
              <w:rPr>
                <w:webHidden/>
              </w:rPr>
            </w:r>
            <w:r w:rsidR="00244606">
              <w:rPr>
                <w:webHidden/>
              </w:rPr>
              <w:fldChar w:fldCharType="separate"/>
            </w:r>
            <w:r w:rsidR="000A4C1F">
              <w:rPr>
                <w:webHidden/>
              </w:rPr>
              <w:t>7</w:t>
            </w:r>
            <w:r w:rsidR="00244606">
              <w:rPr>
                <w:webHidden/>
              </w:rPr>
              <w:fldChar w:fldCharType="end"/>
            </w:r>
          </w:hyperlink>
        </w:p>
        <w:p w14:paraId="5F6B240A" w14:textId="07D8950E" w:rsidR="00244606" w:rsidRDefault="00A16A8B">
          <w:pPr>
            <w:pStyle w:val="TOC1"/>
            <w:tabs>
              <w:tab w:val="right" w:leader="dot" w:pos="9350"/>
            </w:tabs>
            <w:rPr>
              <w:rFonts w:eastAsiaTheme="minorEastAsia" w:cstheme="minorBidi"/>
              <w:b w:val="0"/>
              <w:bCs w:val="0"/>
              <w:i w:val="0"/>
              <w:iCs w:val="0"/>
              <w:noProof/>
              <w:lang w:bidi="ar-SA"/>
            </w:rPr>
          </w:pPr>
          <w:hyperlink w:anchor="_Toc54783970" w:history="1">
            <w:r w:rsidR="00244606" w:rsidRPr="00D44BA4">
              <w:rPr>
                <w:rStyle w:val="Hyperlink"/>
                <w:noProof/>
              </w:rPr>
              <w:t>Part 3: Community Connections Program Application</w:t>
            </w:r>
            <w:r w:rsidR="00244606">
              <w:rPr>
                <w:noProof/>
                <w:webHidden/>
              </w:rPr>
              <w:tab/>
            </w:r>
            <w:r w:rsidR="00244606">
              <w:rPr>
                <w:noProof/>
                <w:webHidden/>
              </w:rPr>
              <w:fldChar w:fldCharType="begin"/>
            </w:r>
            <w:r w:rsidR="00244606">
              <w:rPr>
                <w:noProof/>
                <w:webHidden/>
              </w:rPr>
              <w:instrText xml:space="preserve"> PAGEREF _Toc54783970 \h </w:instrText>
            </w:r>
            <w:r w:rsidR="00244606">
              <w:rPr>
                <w:noProof/>
                <w:webHidden/>
              </w:rPr>
            </w:r>
            <w:r w:rsidR="00244606">
              <w:rPr>
                <w:noProof/>
                <w:webHidden/>
              </w:rPr>
              <w:fldChar w:fldCharType="separate"/>
            </w:r>
            <w:r w:rsidR="000A4C1F">
              <w:rPr>
                <w:noProof/>
                <w:webHidden/>
              </w:rPr>
              <w:t>8</w:t>
            </w:r>
            <w:r w:rsidR="00244606">
              <w:rPr>
                <w:noProof/>
                <w:webHidden/>
              </w:rPr>
              <w:fldChar w:fldCharType="end"/>
            </w:r>
          </w:hyperlink>
        </w:p>
        <w:p w14:paraId="2C5287FF" w14:textId="1948278E" w:rsidR="00244606" w:rsidRDefault="00A16A8B">
          <w:pPr>
            <w:pStyle w:val="TOC2"/>
            <w:rPr>
              <w:rFonts w:eastAsiaTheme="minorEastAsia" w:cstheme="minorBidi"/>
              <w:sz w:val="24"/>
              <w:szCs w:val="24"/>
              <w:lang w:bidi="ar-SA"/>
            </w:rPr>
          </w:pPr>
          <w:hyperlink w:anchor="_Toc54783971" w:history="1">
            <w:r w:rsidR="00244606" w:rsidRPr="00D44BA4">
              <w:rPr>
                <w:rStyle w:val="Hyperlink"/>
              </w:rPr>
              <w:t>Contact Information</w:t>
            </w:r>
            <w:r w:rsidR="00244606">
              <w:rPr>
                <w:webHidden/>
              </w:rPr>
              <w:tab/>
            </w:r>
            <w:r w:rsidR="00244606">
              <w:rPr>
                <w:webHidden/>
              </w:rPr>
              <w:fldChar w:fldCharType="begin"/>
            </w:r>
            <w:r w:rsidR="00244606">
              <w:rPr>
                <w:webHidden/>
              </w:rPr>
              <w:instrText xml:space="preserve"> PAGEREF _Toc54783971 \h </w:instrText>
            </w:r>
            <w:r w:rsidR="00244606">
              <w:rPr>
                <w:webHidden/>
              </w:rPr>
            </w:r>
            <w:r w:rsidR="00244606">
              <w:rPr>
                <w:webHidden/>
              </w:rPr>
              <w:fldChar w:fldCharType="separate"/>
            </w:r>
            <w:r w:rsidR="000A4C1F">
              <w:rPr>
                <w:webHidden/>
              </w:rPr>
              <w:t>8</w:t>
            </w:r>
            <w:r w:rsidR="00244606">
              <w:rPr>
                <w:webHidden/>
              </w:rPr>
              <w:fldChar w:fldCharType="end"/>
            </w:r>
          </w:hyperlink>
        </w:p>
        <w:p w14:paraId="75381ED8" w14:textId="7FE33170" w:rsidR="00244606" w:rsidRDefault="00A16A8B">
          <w:pPr>
            <w:pStyle w:val="TOC2"/>
            <w:rPr>
              <w:rFonts w:eastAsiaTheme="minorEastAsia" w:cstheme="minorBidi"/>
              <w:sz w:val="24"/>
              <w:szCs w:val="24"/>
              <w:lang w:bidi="ar-SA"/>
            </w:rPr>
          </w:pPr>
          <w:hyperlink w:anchor="_Toc54783972" w:history="1">
            <w:r w:rsidR="00244606" w:rsidRPr="00D44BA4">
              <w:rPr>
                <w:rStyle w:val="Hyperlink"/>
              </w:rPr>
              <w:t>Project Description</w:t>
            </w:r>
            <w:r w:rsidR="00244606">
              <w:rPr>
                <w:webHidden/>
              </w:rPr>
              <w:tab/>
            </w:r>
            <w:r w:rsidR="00244606">
              <w:rPr>
                <w:webHidden/>
              </w:rPr>
              <w:fldChar w:fldCharType="begin"/>
            </w:r>
            <w:r w:rsidR="00244606">
              <w:rPr>
                <w:webHidden/>
              </w:rPr>
              <w:instrText xml:space="preserve"> PAGEREF _Toc54783972 \h </w:instrText>
            </w:r>
            <w:r w:rsidR="00244606">
              <w:rPr>
                <w:webHidden/>
              </w:rPr>
            </w:r>
            <w:r w:rsidR="00244606">
              <w:rPr>
                <w:webHidden/>
              </w:rPr>
              <w:fldChar w:fldCharType="separate"/>
            </w:r>
            <w:r w:rsidR="000A4C1F">
              <w:rPr>
                <w:webHidden/>
              </w:rPr>
              <w:t>8</w:t>
            </w:r>
            <w:r w:rsidR="00244606">
              <w:rPr>
                <w:webHidden/>
              </w:rPr>
              <w:fldChar w:fldCharType="end"/>
            </w:r>
          </w:hyperlink>
        </w:p>
        <w:p w14:paraId="0504432D" w14:textId="67BDD0D9" w:rsidR="00244606" w:rsidRDefault="00A16A8B">
          <w:pPr>
            <w:pStyle w:val="TOC3"/>
            <w:tabs>
              <w:tab w:val="right" w:leader="dot" w:pos="9350"/>
            </w:tabs>
            <w:rPr>
              <w:rFonts w:eastAsiaTheme="minorEastAsia" w:cstheme="minorBidi"/>
              <w:noProof/>
              <w:sz w:val="24"/>
              <w:szCs w:val="24"/>
              <w:lang w:bidi="ar-SA"/>
            </w:rPr>
          </w:pPr>
          <w:hyperlink w:anchor="_Toc54783973" w:history="1">
            <w:r w:rsidR="00244606" w:rsidRPr="00D44BA4">
              <w:rPr>
                <w:rStyle w:val="Hyperlink"/>
                <w:noProof/>
              </w:rPr>
              <w:t>Project Purpose and Scope</w:t>
            </w:r>
            <w:r w:rsidR="00244606">
              <w:rPr>
                <w:noProof/>
                <w:webHidden/>
              </w:rPr>
              <w:tab/>
            </w:r>
            <w:r w:rsidR="00244606">
              <w:rPr>
                <w:noProof/>
                <w:webHidden/>
              </w:rPr>
              <w:fldChar w:fldCharType="begin"/>
            </w:r>
            <w:r w:rsidR="00244606">
              <w:rPr>
                <w:noProof/>
                <w:webHidden/>
              </w:rPr>
              <w:instrText xml:space="preserve"> PAGEREF _Toc54783973 \h </w:instrText>
            </w:r>
            <w:r w:rsidR="00244606">
              <w:rPr>
                <w:noProof/>
                <w:webHidden/>
              </w:rPr>
            </w:r>
            <w:r w:rsidR="00244606">
              <w:rPr>
                <w:noProof/>
                <w:webHidden/>
              </w:rPr>
              <w:fldChar w:fldCharType="separate"/>
            </w:r>
            <w:r w:rsidR="000A4C1F">
              <w:rPr>
                <w:noProof/>
                <w:webHidden/>
              </w:rPr>
              <w:t>8</w:t>
            </w:r>
            <w:r w:rsidR="00244606">
              <w:rPr>
                <w:noProof/>
                <w:webHidden/>
              </w:rPr>
              <w:fldChar w:fldCharType="end"/>
            </w:r>
          </w:hyperlink>
        </w:p>
        <w:p w14:paraId="0F91CED2" w14:textId="7A5748A4" w:rsidR="00244606" w:rsidRDefault="00A16A8B">
          <w:pPr>
            <w:pStyle w:val="TOC3"/>
            <w:tabs>
              <w:tab w:val="right" w:leader="dot" w:pos="9350"/>
            </w:tabs>
            <w:rPr>
              <w:rFonts w:eastAsiaTheme="minorEastAsia" w:cstheme="minorBidi"/>
              <w:noProof/>
              <w:sz w:val="24"/>
              <w:szCs w:val="24"/>
              <w:lang w:bidi="ar-SA"/>
            </w:rPr>
          </w:pPr>
          <w:hyperlink w:anchor="_Toc54783974" w:history="1">
            <w:r w:rsidR="00244606" w:rsidRPr="00D44BA4">
              <w:rPr>
                <w:rStyle w:val="Hyperlink"/>
                <w:noProof/>
              </w:rPr>
              <w:t>Project Overview</w:t>
            </w:r>
            <w:r w:rsidR="00244606">
              <w:rPr>
                <w:noProof/>
                <w:webHidden/>
              </w:rPr>
              <w:tab/>
            </w:r>
            <w:r w:rsidR="00244606">
              <w:rPr>
                <w:noProof/>
                <w:webHidden/>
              </w:rPr>
              <w:fldChar w:fldCharType="begin"/>
            </w:r>
            <w:r w:rsidR="00244606">
              <w:rPr>
                <w:noProof/>
                <w:webHidden/>
              </w:rPr>
              <w:instrText xml:space="preserve"> PAGEREF _Toc54783974 \h </w:instrText>
            </w:r>
            <w:r w:rsidR="00244606">
              <w:rPr>
                <w:noProof/>
                <w:webHidden/>
              </w:rPr>
            </w:r>
            <w:r w:rsidR="00244606">
              <w:rPr>
                <w:noProof/>
                <w:webHidden/>
              </w:rPr>
              <w:fldChar w:fldCharType="separate"/>
            </w:r>
            <w:r w:rsidR="000A4C1F">
              <w:rPr>
                <w:noProof/>
                <w:webHidden/>
              </w:rPr>
              <w:t>8</w:t>
            </w:r>
            <w:r w:rsidR="00244606">
              <w:rPr>
                <w:noProof/>
                <w:webHidden/>
              </w:rPr>
              <w:fldChar w:fldCharType="end"/>
            </w:r>
          </w:hyperlink>
        </w:p>
        <w:p w14:paraId="67B80DFA" w14:textId="64BACF38" w:rsidR="00244606" w:rsidRDefault="00A16A8B">
          <w:pPr>
            <w:pStyle w:val="TOC3"/>
            <w:tabs>
              <w:tab w:val="right" w:leader="dot" w:pos="9350"/>
            </w:tabs>
            <w:rPr>
              <w:rFonts w:eastAsiaTheme="minorEastAsia" w:cstheme="minorBidi"/>
              <w:noProof/>
              <w:sz w:val="24"/>
              <w:szCs w:val="24"/>
              <w:lang w:bidi="ar-SA"/>
            </w:rPr>
          </w:pPr>
          <w:hyperlink w:anchor="_Toc54783975" w:history="1">
            <w:r w:rsidR="00244606" w:rsidRPr="00D44BA4">
              <w:rPr>
                <w:rStyle w:val="Hyperlink"/>
                <w:noProof/>
              </w:rPr>
              <w:t>For Transit Operations projects</w:t>
            </w:r>
            <w:r w:rsidR="00244606">
              <w:rPr>
                <w:noProof/>
                <w:webHidden/>
              </w:rPr>
              <w:tab/>
            </w:r>
            <w:r w:rsidR="00244606">
              <w:rPr>
                <w:noProof/>
                <w:webHidden/>
              </w:rPr>
              <w:fldChar w:fldCharType="begin"/>
            </w:r>
            <w:r w:rsidR="00244606">
              <w:rPr>
                <w:noProof/>
                <w:webHidden/>
              </w:rPr>
              <w:instrText xml:space="preserve"> PAGEREF _Toc54783975 \h </w:instrText>
            </w:r>
            <w:r w:rsidR="00244606">
              <w:rPr>
                <w:noProof/>
                <w:webHidden/>
              </w:rPr>
            </w:r>
            <w:r w:rsidR="00244606">
              <w:rPr>
                <w:noProof/>
                <w:webHidden/>
              </w:rPr>
              <w:fldChar w:fldCharType="separate"/>
            </w:r>
            <w:r w:rsidR="000A4C1F">
              <w:rPr>
                <w:noProof/>
                <w:webHidden/>
              </w:rPr>
              <w:t>9</w:t>
            </w:r>
            <w:r w:rsidR="00244606">
              <w:rPr>
                <w:noProof/>
                <w:webHidden/>
              </w:rPr>
              <w:fldChar w:fldCharType="end"/>
            </w:r>
          </w:hyperlink>
        </w:p>
        <w:p w14:paraId="1AFD18CC" w14:textId="16E13647" w:rsidR="00244606" w:rsidRDefault="00A16A8B">
          <w:pPr>
            <w:pStyle w:val="TOC3"/>
            <w:tabs>
              <w:tab w:val="right" w:leader="dot" w:pos="9350"/>
            </w:tabs>
            <w:rPr>
              <w:rFonts w:eastAsiaTheme="minorEastAsia" w:cstheme="minorBidi"/>
              <w:noProof/>
              <w:sz w:val="24"/>
              <w:szCs w:val="24"/>
              <w:lang w:bidi="ar-SA"/>
            </w:rPr>
          </w:pPr>
          <w:hyperlink w:anchor="_Toc54783976" w:history="1">
            <w:r w:rsidR="00244606" w:rsidRPr="00D44BA4">
              <w:rPr>
                <w:rStyle w:val="Hyperlink"/>
                <w:noProof/>
              </w:rPr>
              <w:t>For all projects other than Transit Operations projects</w:t>
            </w:r>
            <w:r w:rsidR="00244606">
              <w:rPr>
                <w:noProof/>
                <w:webHidden/>
              </w:rPr>
              <w:tab/>
            </w:r>
            <w:r w:rsidR="00244606">
              <w:rPr>
                <w:noProof/>
                <w:webHidden/>
              </w:rPr>
              <w:fldChar w:fldCharType="begin"/>
            </w:r>
            <w:r w:rsidR="00244606">
              <w:rPr>
                <w:noProof/>
                <w:webHidden/>
              </w:rPr>
              <w:instrText xml:space="preserve"> PAGEREF _Toc54783976 \h </w:instrText>
            </w:r>
            <w:r w:rsidR="00244606">
              <w:rPr>
                <w:noProof/>
                <w:webHidden/>
              </w:rPr>
            </w:r>
            <w:r w:rsidR="00244606">
              <w:rPr>
                <w:noProof/>
                <w:webHidden/>
              </w:rPr>
              <w:fldChar w:fldCharType="separate"/>
            </w:r>
            <w:r w:rsidR="000A4C1F">
              <w:rPr>
                <w:noProof/>
                <w:webHidden/>
              </w:rPr>
              <w:t>10</w:t>
            </w:r>
            <w:r w:rsidR="00244606">
              <w:rPr>
                <w:noProof/>
                <w:webHidden/>
              </w:rPr>
              <w:fldChar w:fldCharType="end"/>
            </w:r>
          </w:hyperlink>
        </w:p>
        <w:p w14:paraId="7AAD0FF0" w14:textId="55BCE5F2" w:rsidR="00244606" w:rsidRDefault="00A16A8B">
          <w:pPr>
            <w:pStyle w:val="TOC3"/>
            <w:tabs>
              <w:tab w:val="right" w:leader="dot" w:pos="9350"/>
            </w:tabs>
            <w:rPr>
              <w:rFonts w:eastAsiaTheme="minorEastAsia" w:cstheme="minorBidi"/>
              <w:noProof/>
              <w:sz w:val="24"/>
              <w:szCs w:val="24"/>
              <w:lang w:bidi="ar-SA"/>
            </w:rPr>
          </w:pPr>
          <w:hyperlink w:anchor="_Toc54783977" w:history="1">
            <w:r w:rsidR="00244606" w:rsidRPr="00D44BA4">
              <w:rPr>
                <w:rStyle w:val="Hyperlink"/>
                <w:noProof/>
              </w:rPr>
              <w:t>Location(s) of the Project</w:t>
            </w:r>
            <w:r w:rsidR="00244606">
              <w:rPr>
                <w:noProof/>
                <w:webHidden/>
              </w:rPr>
              <w:tab/>
            </w:r>
            <w:r w:rsidR="00244606">
              <w:rPr>
                <w:noProof/>
                <w:webHidden/>
              </w:rPr>
              <w:fldChar w:fldCharType="begin"/>
            </w:r>
            <w:r w:rsidR="00244606">
              <w:rPr>
                <w:noProof/>
                <w:webHidden/>
              </w:rPr>
              <w:instrText xml:space="preserve"> PAGEREF _Toc54783977 \h </w:instrText>
            </w:r>
            <w:r w:rsidR="00244606">
              <w:rPr>
                <w:noProof/>
                <w:webHidden/>
              </w:rPr>
            </w:r>
            <w:r w:rsidR="00244606">
              <w:rPr>
                <w:noProof/>
                <w:webHidden/>
              </w:rPr>
              <w:fldChar w:fldCharType="separate"/>
            </w:r>
            <w:r w:rsidR="000A4C1F">
              <w:rPr>
                <w:noProof/>
                <w:webHidden/>
              </w:rPr>
              <w:t>10</w:t>
            </w:r>
            <w:r w:rsidR="00244606">
              <w:rPr>
                <w:noProof/>
                <w:webHidden/>
              </w:rPr>
              <w:fldChar w:fldCharType="end"/>
            </w:r>
          </w:hyperlink>
        </w:p>
        <w:p w14:paraId="5C49757A" w14:textId="2377F69C" w:rsidR="00244606" w:rsidRDefault="00A16A8B">
          <w:pPr>
            <w:pStyle w:val="TOC2"/>
            <w:rPr>
              <w:rFonts w:eastAsiaTheme="minorEastAsia" w:cstheme="minorBidi"/>
              <w:sz w:val="24"/>
              <w:szCs w:val="24"/>
              <w:lang w:bidi="ar-SA"/>
            </w:rPr>
          </w:pPr>
          <w:hyperlink w:anchor="_Toc54783978" w:history="1">
            <w:r w:rsidR="00244606" w:rsidRPr="00D44BA4">
              <w:rPr>
                <w:rStyle w:val="Hyperlink"/>
              </w:rPr>
              <w:t>Network or Connectivity Value</w:t>
            </w:r>
            <w:r w:rsidR="00244606">
              <w:rPr>
                <w:webHidden/>
              </w:rPr>
              <w:tab/>
            </w:r>
            <w:r w:rsidR="00244606">
              <w:rPr>
                <w:webHidden/>
              </w:rPr>
              <w:fldChar w:fldCharType="begin"/>
            </w:r>
            <w:r w:rsidR="00244606">
              <w:rPr>
                <w:webHidden/>
              </w:rPr>
              <w:instrText xml:space="preserve"> PAGEREF _Toc54783978 \h </w:instrText>
            </w:r>
            <w:r w:rsidR="00244606">
              <w:rPr>
                <w:webHidden/>
              </w:rPr>
            </w:r>
            <w:r w:rsidR="00244606">
              <w:rPr>
                <w:webHidden/>
              </w:rPr>
              <w:fldChar w:fldCharType="separate"/>
            </w:r>
            <w:r w:rsidR="000A4C1F">
              <w:rPr>
                <w:webHidden/>
              </w:rPr>
              <w:t>11</w:t>
            </w:r>
            <w:r w:rsidR="00244606">
              <w:rPr>
                <w:webHidden/>
              </w:rPr>
              <w:fldChar w:fldCharType="end"/>
            </w:r>
          </w:hyperlink>
        </w:p>
        <w:p w14:paraId="092CBCF0" w14:textId="6E7B6B80" w:rsidR="00244606" w:rsidRDefault="00A16A8B">
          <w:pPr>
            <w:pStyle w:val="TOC2"/>
            <w:rPr>
              <w:rFonts w:eastAsiaTheme="minorEastAsia" w:cstheme="minorBidi"/>
              <w:sz w:val="24"/>
              <w:szCs w:val="24"/>
              <w:lang w:bidi="ar-SA"/>
            </w:rPr>
          </w:pPr>
          <w:hyperlink w:anchor="_Toc54783979" w:history="1">
            <w:r w:rsidR="00244606" w:rsidRPr="00D44BA4">
              <w:rPr>
                <w:rStyle w:val="Hyperlink"/>
              </w:rPr>
              <w:t>Coordination or Cooperation between Multiple Entities</w:t>
            </w:r>
            <w:r w:rsidR="00244606">
              <w:rPr>
                <w:webHidden/>
              </w:rPr>
              <w:tab/>
            </w:r>
            <w:r w:rsidR="00244606">
              <w:rPr>
                <w:webHidden/>
              </w:rPr>
              <w:fldChar w:fldCharType="begin"/>
            </w:r>
            <w:r w:rsidR="00244606">
              <w:rPr>
                <w:webHidden/>
              </w:rPr>
              <w:instrText xml:space="preserve"> PAGEREF _Toc54783979 \h </w:instrText>
            </w:r>
            <w:r w:rsidR="00244606">
              <w:rPr>
                <w:webHidden/>
              </w:rPr>
            </w:r>
            <w:r w:rsidR="00244606">
              <w:rPr>
                <w:webHidden/>
              </w:rPr>
              <w:fldChar w:fldCharType="separate"/>
            </w:r>
            <w:r w:rsidR="000A4C1F">
              <w:rPr>
                <w:webHidden/>
              </w:rPr>
              <w:t>12</w:t>
            </w:r>
            <w:r w:rsidR="00244606">
              <w:rPr>
                <w:webHidden/>
              </w:rPr>
              <w:fldChar w:fldCharType="end"/>
            </w:r>
          </w:hyperlink>
        </w:p>
        <w:p w14:paraId="14590115" w14:textId="219F71CD" w:rsidR="00244606" w:rsidRDefault="00A16A8B">
          <w:pPr>
            <w:pStyle w:val="TOC2"/>
            <w:rPr>
              <w:rFonts w:eastAsiaTheme="minorEastAsia" w:cstheme="minorBidi"/>
              <w:sz w:val="24"/>
              <w:szCs w:val="24"/>
              <w:lang w:bidi="ar-SA"/>
            </w:rPr>
          </w:pPr>
          <w:hyperlink w:anchor="_Toc54783980" w:history="1">
            <w:r w:rsidR="00244606" w:rsidRPr="00D44BA4">
              <w:rPr>
                <w:rStyle w:val="Hyperlink"/>
              </w:rPr>
              <w:t>Inclusion in and Consistency with Local and Regional Plans</w:t>
            </w:r>
            <w:r w:rsidR="00244606">
              <w:rPr>
                <w:webHidden/>
              </w:rPr>
              <w:tab/>
            </w:r>
            <w:r w:rsidR="00244606">
              <w:rPr>
                <w:webHidden/>
              </w:rPr>
              <w:fldChar w:fldCharType="begin"/>
            </w:r>
            <w:r w:rsidR="00244606">
              <w:rPr>
                <w:webHidden/>
              </w:rPr>
              <w:instrText xml:space="preserve"> PAGEREF _Toc54783980 \h </w:instrText>
            </w:r>
            <w:r w:rsidR="00244606">
              <w:rPr>
                <w:webHidden/>
              </w:rPr>
            </w:r>
            <w:r w:rsidR="00244606">
              <w:rPr>
                <w:webHidden/>
              </w:rPr>
              <w:fldChar w:fldCharType="separate"/>
            </w:r>
            <w:r w:rsidR="000A4C1F">
              <w:rPr>
                <w:webHidden/>
              </w:rPr>
              <w:t>12</w:t>
            </w:r>
            <w:r w:rsidR="00244606">
              <w:rPr>
                <w:webHidden/>
              </w:rPr>
              <w:fldChar w:fldCharType="end"/>
            </w:r>
          </w:hyperlink>
        </w:p>
        <w:p w14:paraId="358B3774" w14:textId="383C2BE5" w:rsidR="00244606" w:rsidRDefault="00A16A8B">
          <w:pPr>
            <w:pStyle w:val="TOC2"/>
            <w:rPr>
              <w:rFonts w:eastAsiaTheme="minorEastAsia" w:cstheme="minorBidi"/>
              <w:sz w:val="24"/>
              <w:szCs w:val="24"/>
              <w:lang w:bidi="ar-SA"/>
            </w:rPr>
          </w:pPr>
          <w:hyperlink w:anchor="_Toc54783981" w:history="1">
            <w:r w:rsidR="00244606" w:rsidRPr="00D44BA4">
              <w:rPr>
                <w:rStyle w:val="Hyperlink"/>
              </w:rPr>
              <w:t>Equity</w:t>
            </w:r>
            <w:r w:rsidR="00244606">
              <w:rPr>
                <w:webHidden/>
              </w:rPr>
              <w:tab/>
            </w:r>
            <w:r w:rsidR="00244606">
              <w:rPr>
                <w:webHidden/>
              </w:rPr>
              <w:fldChar w:fldCharType="begin"/>
            </w:r>
            <w:r w:rsidR="00244606">
              <w:rPr>
                <w:webHidden/>
              </w:rPr>
              <w:instrText xml:space="preserve"> PAGEREF _Toc54783981 \h </w:instrText>
            </w:r>
            <w:r w:rsidR="00244606">
              <w:rPr>
                <w:webHidden/>
              </w:rPr>
            </w:r>
            <w:r w:rsidR="00244606">
              <w:rPr>
                <w:webHidden/>
              </w:rPr>
              <w:fldChar w:fldCharType="separate"/>
            </w:r>
            <w:r w:rsidR="000A4C1F">
              <w:rPr>
                <w:webHidden/>
              </w:rPr>
              <w:t>12</w:t>
            </w:r>
            <w:r w:rsidR="00244606">
              <w:rPr>
                <w:webHidden/>
              </w:rPr>
              <w:fldChar w:fldCharType="end"/>
            </w:r>
          </w:hyperlink>
        </w:p>
        <w:p w14:paraId="38DB3927" w14:textId="382F0D25" w:rsidR="00244606" w:rsidRDefault="00A16A8B">
          <w:pPr>
            <w:pStyle w:val="TOC2"/>
            <w:rPr>
              <w:rFonts w:eastAsiaTheme="minorEastAsia" w:cstheme="minorBidi"/>
              <w:sz w:val="24"/>
              <w:szCs w:val="24"/>
              <w:lang w:bidi="ar-SA"/>
            </w:rPr>
          </w:pPr>
          <w:hyperlink w:anchor="_Toc54783982" w:history="1">
            <w:r w:rsidR="00244606" w:rsidRPr="00D44BA4">
              <w:rPr>
                <w:rStyle w:val="Hyperlink"/>
              </w:rPr>
              <w:t>Generation of Modal Flexibility and Shift</w:t>
            </w:r>
            <w:r w:rsidR="00244606">
              <w:rPr>
                <w:webHidden/>
              </w:rPr>
              <w:tab/>
            </w:r>
            <w:r w:rsidR="00244606">
              <w:rPr>
                <w:webHidden/>
              </w:rPr>
              <w:fldChar w:fldCharType="begin"/>
            </w:r>
            <w:r w:rsidR="00244606">
              <w:rPr>
                <w:webHidden/>
              </w:rPr>
              <w:instrText xml:space="preserve"> PAGEREF _Toc54783982 \h </w:instrText>
            </w:r>
            <w:r w:rsidR="00244606">
              <w:rPr>
                <w:webHidden/>
              </w:rPr>
            </w:r>
            <w:r w:rsidR="00244606">
              <w:rPr>
                <w:webHidden/>
              </w:rPr>
              <w:fldChar w:fldCharType="separate"/>
            </w:r>
            <w:r w:rsidR="000A4C1F">
              <w:rPr>
                <w:webHidden/>
              </w:rPr>
              <w:t>13</w:t>
            </w:r>
            <w:r w:rsidR="00244606">
              <w:rPr>
                <w:webHidden/>
              </w:rPr>
              <w:fldChar w:fldCharType="end"/>
            </w:r>
          </w:hyperlink>
        </w:p>
        <w:p w14:paraId="4D2C691B" w14:textId="27813DCA" w:rsidR="00244606" w:rsidRDefault="00A16A8B">
          <w:pPr>
            <w:pStyle w:val="TOC2"/>
            <w:rPr>
              <w:rFonts w:eastAsiaTheme="minorEastAsia" w:cstheme="minorBidi"/>
              <w:sz w:val="24"/>
              <w:szCs w:val="24"/>
              <w:lang w:bidi="ar-SA"/>
            </w:rPr>
          </w:pPr>
          <w:hyperlink w:anchor="_Toc54783983" w:history="1">
            <w:r w:rsidR="00244606" w:rsidRPr="00D44BA4">
              <w:rPr>
                <w:rStyle w:val="Hyperlink"/>
              </w:rPr>
              <w:t>Demand Projections</w:t>
            </w:r>
            <w:r w:rsidR="00244606">
              <w:rPr>
                <w:webHidden/>
              </w:rPr>
              <w:tab/>
            </w:r>
            <w:r w:rsidR="00244606">
              <w:rPr>
                <w:webHidden/>
              </w:rPr>
              <w:fldChar w:fldCharType="begin"/>
            </w:r>
            <w:r w:rsidR="00244606">
              <w:rPr>
                <w:webHidden/>
              </w:rPr>
              <w:instrText xml:space="preserve"> PAGEREF _Toc54783983 \h </w:instrText>
            </w:r>
            <w:r w:rsidR="00244606">
              <w:rPr>
                <w:webHidden/>
              </w:rPr>
            </w:r>
            <w:r w:rsidR="00244606">
              <w:rPr>
                <w:webHidden/>
              </w:rPr>
              <w:fldChar w:fldCharType="separate"/>
            </w:r>
            <w:r w:rsidR="000A4C1F">
              <w:rPr>
                <w:webHidden/>
              </w:rPr>
              <w:t>13</w:t>
            </w:r>
            <w:r w:rsidR="00244606">
              <w:rPr>
                <w:webHidden/>
              </w:rPr>
              <w:fldChar w:fldCharType="end"/>
            </w:r>
          </w:hyperlink>
        </w:p>
        <w:p w14:paraId="3BC905C7" w14:textId="5BD7DDA0" w:rsidR="00244606" w:rsidRDefault="00A16A8B">
          <w:pPr>
            <w:pStyle w:val="TOC1"/>
            <w:tabs>
              <w:tab w:val="right" w:leader="dot" w:pos="9350"/>
            </w:tabs>
            <w:rPr>
              <w:rFonts w:eastAsiaTheme="minorEastAsia" w:cstheme="minorBidi"/>
              <w:b w:val="0"/>
              <w:bCs w:val="0"/>
              <w:i w:val="0"/>
              <w:iCs w:val="0"/>
              <w:noProof/>
              <w:lang w:bidi="ar-SA"/>
            </w:rPr>
          </w:pPr>
          <w:hyperlink w:anchor="_Toc54783984" w:history="1">
            <w:r w:rsidR="00244606" w:rsidRPr="00D44BA4">
              <w:rPr>
                <w:rStyle w:val="Hyperlink"/>
                <w:noProof/>
              </w:rPr>
              <w:t>Appendix—Details on Project Types</w:t>
            </w:r>
            <w:r w:rsidR="00244606">
              <w:rPr>
                <w:noProof/>
                <w:webHidden/>
              </w:rPr>
              <w:tab/>
            </w:r>
            <w:r w:rsidR="00244606">
              <w:rPr>
                <w:noProof/>
                <w:webHidden/>
              </w:rPr>
              <w:fldChar w:fldCharType="begin"/>
            </w:r>
            <w:r w:rsidR="00244606">
              <w:rPr>
                <w:noProof/>
                <w:webHidden/>
              </w:rPr>
              <w:instrText xml:space="preserve"> PAGEREF _Toc54783984 \h </w:instrText>
            </w:r>
            <w:r w:rsidR="00244606">
              <w:rPr>
                <w:noProof/>
                <w:webHidden/>
              </w:rPr>
            </w:r>
            <w:r w:rsidR="00244606">
              <w:rPr>
                <w:noProof/>
                <w:webHidden/>
              </w:rPr>
              <w:fldChar w:fldCharType="separate"/>
            </w:r>
            <w:r w:rsidR="000A4C1F">
              <w:rPr>
                <w:noProof/>
                <w:webHidden/>
              </w:rPr>
              <w:t>14</w:t>
            </w:r>
            <w:r w:rsidR="00244606">
              <w:rPr>
                <w:noProof/>
                <w:webHidden/>
              </w:rPr>
              <w:fldChar w:fldCharType="end"/>
            </w:r>
          </w:hyperlink>
        </w:p>
        <w:p w14:paraId="29EF7C62" w14:textId="5591F3C3" w:rsidR="00244606" w:rsidRDefault="00A16A8B">
          <w:pPr>
            <w:pStyle w:val="TOC2"/>
            <w:rPr>
              <w:rFonts w:eastAsiaTheme="minorEastAsia" w:cstheme="minorBidi"/>
              <w:sz w:val="24"/>
              <w:szCs w:val="24"/>
              <w:lang w:bidi="ar-SA"/>
            </w:rPr>
          </w:pPr>
          <w:hyperlink w:anchor="_Toc54783985" w:history="1">
            <w:r w:rsidR="00244606" w:rsidRPr="00D44BA4">
              <w:rPr>
                <w:rStyle w:val="Hyperlink"/>
              </w:rPr>
              <w:t>Automatic Vehicle Location</w:t>
            </w:r>
            <w:r w:rsidR="00244606">
              <w:rPr>
                <w:webHidden/>
              </w:rPr>
              <w:tab/>
            </w:r>
            <w:r w:rsidR="00244606">
              <w:rPr>
                <w:webHidden/>
              </w:rPr>
              <w:fldChar w:fldCharType="begin"/>
            </w:r>
            <w:r w:rsidR="00244606">
              <w:rPr>
                <w:webHidden/>
              </w:rPr>
              <w:instrText xml:space="preserve"> PAGEREF _Toc54783985 \h </w:instrText>
            </w:r>
            <w:r w:rsidR="00244606">
              <w:rPr>
                <w:webHidden/>
              </w:rPr>
            </w:r>
            <w:r w:rsidR="00244606">
              <w:rPr>
                <w:webHidden/>
              </w:rPr>
              <w:fldChar w:fldCharType="separate"/>
            </w:r>
            <w:r w:rsidR="000A4C1F">
              <w:rPr>
                <w:webHidden/>
              </w:rPr>
              <w:t>14</w:t>
            </w:r>
            <w:r w:rsidR="00244606">
              <w:rPr>
                <w:webHidden/>
              </w:rPr>
              <w:fldChar w:fldCharType="end"/>
            </w:r>
          </w:hyperlink>
        </w:p>
        <w:p w14:paraId="63839451" w14:textId="766BD535" w:rsidR="00244606" w:rsidRDefault="00A16A8B">
          <w:pPr>
            <w:pStyle w:val="TOC2"/>
            <w:rPr>
              <w:rFonts w:eastAsiaTheme="minorEastAsia" w:cstheme="minorBidi"/>
              <w:sz w:val="24"/>
              <w:szCs w:val="24"/>
              <w:lang w:bidi="ar-SA"/>
            </w:rPr>
          </w:pPr>
          <w:hyperlink w:anchor="_Toc54783986" w:history="1">
            <w:r w:rsidR="00244606" w:rsidRPr="00D44BA4">
              <w:rPr>
                <w:rStyle w:val="Hyperlink"/>
              </w:rPr>
              <w:t>Bicycle-Supportive Infrastructure</w:t>
            </w:r>
            <w:r w:rsidR="00244606">
              <w:rPr>
                <w:webHidden/>
              </w:rPr>
              <w:tab/>
            </w:r>
            <w:r w:rsidR="00244606">
              <w:rPr>
                <w:webHidden/>
              </w:rPr>
              <w:fldChar w:fldCharType="begin"/>
            </w:r>
            <w:r w:rsidR="00244606">
              <w:rPr>
                <w:webHidden/>
              </w:rPr>
              <w:instrText xml:space="preserve"> PAGEREF _Toc54783986 \h </w:instrText>
            </w:r>
            <w:r w:rsidR="00244606">
              <w:rPr>
                <w:webHidden/>
              </w:rPr>
            </w:r>
            <w:r w:rsidR="00244606">
              <w:rPr>
                <w:webHidden/>
              </w:rPr>
              <w:fldChar w:fldCharType="separate"/>
            </w:r>
            <w:r w:rsidR="000A4C1F">
              <w:rPr>
                <w:webHidden/>
              </w:rPr>
              <w:t>14</w:t>
            </w:r>
            <w:r w:rsidR="00244606">
              <w:rPr>
                <w:webHidden/>
              </w:rPr>
              <w:fldChar w:fldCharType="end"/>
            </w:r>
          </w:hyperlink>
        </w:p>
        <w:p w14:paraId="49DDC3AA" w14:textId="6340E40B" w:rsidR="00244606" w:rsidRDefault="00A16A8B">
          <w:pPr>
            <w:pStyle w:val="TOC3"/>
            <w:tabs>
              <w:tab w:val="right" w:leader="dot" w:pos="9350"/>
            </w:tabs>
            <w:rPr>
              <w:rFonts w:eastAsiaTheme="minorEastAsia" w:cstheme="minorBidi"/>
              <w:noProof/>
              <w:sz w:val="24"/>
              <w:szCs w:val="24"/>
              <w:lang w:bidi="ar-SA"/>
            </w:rPr>
          </w:pPr>
          <w:hyperlink w:anchor="_Toc54783987" w:history="1">
            <w:r w:rsidR="00244606" w:rsidRPr="00D44BA4">
              <w:rPr>
                <w:rStyle w:val="Hyperlink"/>
                <w:noProof/>
              </w:rPr>
              <w:t>Bikeshare</w:t>
            </w:r>
            <w:r w:rsidR="00244606">
              <w:rPr>
                <w:noProof/>
                <w:webHidden/>
              </w:rPr>
              <w:tab/>
            </w:r>
            <w:r w:rsidR="00244606">
              <w:rPr>
                <w:noProof/>
                <w:webHidden/>
              </w:rPr>
              <w:fldChar w:fldCharType="begin"/>
            </w:r>
            <w:r w:rsidR="00244606">
              <w:rPr>
                <w:noProof/>
                <w:webHidden/>
              </w:rPr>
              <w:instrText xml:space="preserve"> PAGEREF _Toc54783987 \h </w:instrText>
            </w:r>
            <w:r w:rsidR="00244606">
              <w:rPr>
                <w:noProof/>
                <w:webHidden/>
              </w:rPr>
            </w:r>
            <w:r w:rsidR="00244606">
              <w:rPr>
                <w:noProof/>
                <w:webHidden/>
              </w:rPr>
              <w:fldChar w:fldCharType="separate"/>
            </w:r>
            <w:r w:rsidR="000A4C1F">
              <w:rPr>
                <w:noProof/>
                <w:webHidden/>
              </w:rPr>
              <w:t>14</w:t>
            </w:r>
            <w:r w:rsidR="00244606">
              <w:rPr>
                <w:noProof/>
                <w:webHidden/>
              </w:rPr>
              <w:fldChar w:fldCharType="end"/>
            </w:r>
          </w:hyperlink>
        </w:p>
        <w:p w14:paraId="5BA81B3C" w14:textId="5F370310" w:rsidR="00244606" w:rsidRDefault="00A16A8B">
          <w:pPr>
            <w:pStyle w:val="TOC3"/>
            <w:tabs>
              <w:tab w:val="right" w:leader="dot" w:pos="9350"/>
            </w:tabs>
            <w:rPr>
              <w:rFonts w:eastAsiaTheme="minorEastAsia" w:cstheme="minorBidi"/>
              <w:noProof/>
              <w:sz w:val="24"/>
              <w:szCs w:val="24"/>
              <w:lang w:bidi="ar-SA"/>
            </w:rPr>
          </w:pPr>
          <w:hyperlink w:anchor="_Toc54783988" w:history="1">
            <w:r w:rsidR="00244606" w:rsidRPr="00D44BA4">
              <w:rPr>
                <w:rStyle w:val="Hyperlink"/>
                <w:noProof/>
              </w:rPr>
              <w:t>Bicycle Shelters and Parking</w:t>
            </w:r>
            <w:r w:rsidR="00244606">
              <w:rPr>
                <w:noProof/>
                <w:webHidden/>
              </w:rPr>
              <w:tab/>
            </w:r>
            <w:r w:rsidR="00244606">
              <w:rPr>
                <w:noProof/>
                <w:webHidden/>
              </w:rPr>
              <w:fldChar w:fldCharType="begin"/>
            </w:r>
            <w:r w:rsidR="00244606">
              <w:rPr>
                <w:noProof/>
                <w:webHidden/>
              </w:rPr>
              <w:instrText xml:space="preserve"> PAGEREF _Toc54783988 \h </w:instrText>
            </w:r>
            <w:r w:rsidR="00244606">
              <w:rPr>
                <w:noProof/>
                <w:webHidden/>
              </w:rPr>
            </w:r>
            <w:r w:rsidR="00244606">
              <w:rPr>
                <w:noProof/>
                <w:webHidden/>
              </w:rPr>
              <w:fldChar w:fldCharType="separate"/>
            </w:r>
            <w:r w:rsidR="000A4C1F">
              <w:rPr>
                <w:noProof/>
                <w:webHidden/>
              </w:rPr>
              <w:t>14</w:t>
            </w:r>
            <w:r w:rsidR="00244606">
              <w:rPr>
                <w:noProof/>
                <w:webHidden/>
              </w:rPr>
              <w:fldChar w:fldCharType="end"/>
            </w:r>
          </w:hyperlink>
        </w:p>
        <w:p w14:paraId="5B29BBC4" w14:textId="68596DBC" w:rsidR="00244606" w:rsidRDefault="00A16A8B">
          <w:pPr>
            <w:pStyle w:val="TOC2"/>
            <w:rPr>
              <w:rFonts w:eastAsiaTheme="minorEastAsia" w:cstheme="minorBidi"/>
              <w:sz w:val="24"/>
              <w:szCs w:val="24"/>
              <w:lang w:bidi="ar-SA"/>
            </w:rPr>
          </w:pPr>
          <w:hyperlink w:anchor="_Toc54783989" w:history="1">
            <w:r w:rsidR="00244606" w:rsidRPr="00D44BA4">
              <w:rPr>
                <w:rStyle w:val="Hyperlink"/>
              </w:rPr>
              <w:t>Bus Lanes</w:t>
            </w:r>
            <w:r w:rsidR="00244606">
              <w:rPr>
                <w:webHidden/>
              </w:rPr>
              <w:tab/>
            </w:r>
            <w:r w:rsidR="00244606">
              <w:rPr>
                <w:webHidden/>
              </w:rPr>
              <w:fldChar w:fldCharType="begin"/>
            </w:r>
            <w:r w:rsidR="00244606">
              <w:rPr>
                <w:webHidden/>
              </w:rPr>
              <w:instrText xml:space="preserve"> PAGEREF _Toc54783989 \h </w:instrText>
            </w:r>
            <w:r w:rsidR="00244606">
              <w:rPr>
                <w:webHidden/>
              </w:rPr>
            </w:r>
            <w:r w:rsidR="00244606">
              <w:rPr>
                <w:webHidden/>
              </w:rPr>
              <w:fldChar w:fldCharType="separate"/>
            </w:r>
            <w:r w:rsidR="000A4C1F">
              <w:rPr>
                <w:webHidden/>
              </w:rPr>
              <w:t>14</w:t>
            </w:r>
            <w:r w:rsidR="00244606">
              <w:rPr>
                <w:webHidden/>
              </w:rPr>
              <w:fldChar w:fldCharType="end"/>
            </w:r>
          </w:hyperlink>
        </w:p>
        <w:p w14:paraId="6B15286A" w14:textId="29D03100" w:rsidR="00244606" w:rsidRDefault="00A16A8B">
          <w:pPr>
            <w:pStyle w:val="TOC2"/>
            <w:rPr>
              <w:rFonts w:eastAsiaTheme="minorEastAsia" w:cstheme="minorBidi"/>
              <w:sz w:val="24"/>
              <w:szCs w:val="24"/>
              <w:lang w:bidi="ar-SA"/>
            </w:rPr>
          </w:pPr>
          <w:hyperlink w:anchor="_Toc54783990" w:history="1">
            <w:r w:rsidR="00244606" w:rsidRPr="00D44BA4">
              <w:rPr>
                <w:rStyle w:val="Hyperlink"/>
              </w:rPr>
              <w:t>Education</w:t>
            </w:r>
            <w:r w:rsidR="00244606">
              <w:rPr>
                <w:webHidden/>
              </w:rPr>
              <w:tab/>
            </w:r>
            <w:r w:rsidR="00244606">
              <w:rPr>
                <w:webHidden/>
              </w:rPr>
              <w:fldChar w:fldCharType="begin"/>
            </w:r>
            <w:r w:rsidR="00244606">
              <w:rPr>
                <w:webHidden/>
              </w:rPr>
              <w:instrText xml:space="preserve"> PAGEREF _Toc54783990 \h </w:instrText>
            </w:r>
            <w:r w:rsidR="00244606">
              <w:rPr>
                <w:webHidden/>
              </w:rPr>
            </w:r>
            <w:r w:rsidR="00244606">
              <w:rPr>
                <w:webHidden/>
              </w:rPr>
              <w:fldChar w:fldCharType="separate"/>
            </w:r>
            <w:r w:rsidR="000A4C1F">
              <w:rPr>
                <w:webHidden/>
              </w:rPr>
              <w:t>14</w:t>
            </w:r>
            <w:r w:rsidR="00244606">
              <w:rPr>
                <w:webHidden/>
              </w:rPr>
              <w:fldChar w:fldCharType="end"/>
            </w:r>
          </w:hyperlink>
        </w:p>
        <w:p w14:paraId="25BC5F06" w14:textId="2EDD86C0" w:rsidR="00244606" w:rsidRDefault="00A16A8B">
          <w:pPr>
            <w:pStyle w:val="TOC2"/>
            <w:rPr>
              <w:rFonts w:eastAsiaTheme="minorEastAsia" w:cstheme="minorBidi"/>
              <w:sz w:val="24"/>
              <w:szCs w:val="24"/>
              <w:lang w:bidi="ar-SA"/>
            </w:rPr>
          </w:pPr>
          <w:hyperlink w:anchor="_Toc54783991" w:history="1">
            <w:r w:rsidR="00244606" w:rsidRPr="00D44BA4">
              <w:rPr>
                <w:rStyle w:val="Hyperlink"/>
              </w:rPr>
              <w:t>E-Ink Signs</w:t>
            </w:r>
            <w:r w:rsidR="00244606">
              <w:rPr>
                <w:webHidden/>
              </w:rPr>
              <w:tab/>
            </w:r>
            <w:r w:rsidR="00244606">
              <w:rPr>
                <w:webHidden/>
              </w:rPr>
              <w:fldChar w:fldCharType="begin"/>
            </w:r>
            <w:r w:rsidR="00244606">
              <w:rPr>
                <w:webHidden/>
              </w:rPr>
              <w:instrText xml:space="preserve"> PAGEREF _Toc54783991 \h </w:instrText>
            </w:r>
            <w:r w:rsidR="00244606">
              <w:rPr>
                <w:webHidden/>
              </w:rPr>
            </w:r>
            <w:r w:rsidR="00244606">
              <w:rPr>
                <w:webHidden/>
              </w:rPr>
              <w:fldChar w:fldCharType="separate"/>
            </w:r>
            <w:r w:rsidR="000A4C1F">
              <w:rPr>
                <w:webHidden/>
              </w:rPr>
              <w:t>15</w:t>
            </w:r>
            <w:r w:rsidR="00244606">
              <w:rPr>
                <w:webHidden/>
              </w:rPr>
              <w:fldChar w:fldCharType="end"/>
            </w:r>
          </w:hyperlink>
        </w:p>
        <w:p w14:paraId="46962E0A" w14:textId="4835428F" w:rsidR="00244606" w:rsidRDefault="00A16A8B">
          <w:pPr>
            <w:pStyle w:val="TOC2"/>
            <w:rPr>
              <w:rFonts w:eastAsiaTheme="minorEastAsia" w:cstheme="minorBidi"/>
              <w:sz w:val="24"/>
              <w:szCs w:val="24"/>
              <w:lang w:bidi="ar-SA"/>
            </w:rPr>
          </w:pPr>
          <w:hyperlink w:anchor="_Toc54783992" w:history="1">
            <w:r w:rsidR="00244606" w:rsidRPr="00D44BA4">
              <w:rPr>
                <w:rStyle w:val="Hyperlink"/>
              </w:rPr>
              <w:t>Parking Management</w:t>
            </w:r>
            <w:r w:rsidR="00244606">
              <w:rPr>
                <w:webHidden/>
              </w:rPr>
              <w:tab/>
            </w:r>
            <w:r w:rsidR="00244606">
              <w:rPr>
                <w:webHidden/>
              </w:rPr>
              <w:fldChar w:fldCharType="begin"/>
            </w:r>
            <w:r w:rsidR="00244606">
              <w:rPr>
                <w:webHidden/>
              </w:rPr>
              <w:instrText xml:space="preserve"> PAGEREF _Toc54783992 \h </w:instrText>
            </w:r>
            <w:r w:rsidR="00244606">
              <w:rPr>
                <w:webHidden/>
              </w:rPr>
            </w:r>
            <w:r w:rsidR="00244606">
              <w:rPr>
                <w:webHidden/>
              </w:rPr>
              <w:fldChar w:fldCharType="separate"/>
            </w:r>
            <w:r w:rsidR="000A4C1F">
              <w:rPr>
                <w:webHidden/>
              </w:rPr>
              <w:t>15</w:t>
            </w:r>
            <w:r w:rsidR="00244606">
              <w:rPr>
                <w:webHidden/>
              </w:rPr>
              <w:fldChar w:fldCharType="end"/>
            </w:r>
          </w:hyperlink>
        </w:p>
        <w:p w14:paraId="0A710CB4" w14:textId="43B42EF1" w:rsidR="00244606" w:rsidRDefault="00A16A8B">
          <w:pPr>
            <w:pStyle w:val="TOC3"/>
            <w:tabs>
              <w:tab w:val="right" w:leader="dot" w:pos="9350"/>
            </w:tabs>
            <w:rPr>
              <w:rFonts w:eastAsiaTheme="minorEastAsia" w:cstheme="minorBidi"/>
              <w:noProof/>
              <w:sz w:val="24"/>
              <w:szCs w:val="24"/>
              <w:lang w:bidi="ar-SA"/>
            </w:rPr>
          </w:pPr>
          <w:hyperlink w:anchor="_Toc54783993" w:history="1">
            <w:r w:rsidR="00244606" w:rsidRPr="00D44BA4">
              <w:rPr>
                <w:rStyle w:val="Hyperlink"/>
                <w:noProof/>
              </w:rPr>
              <w:t>Parking Payment Systems</w:t>
            </w:r>
            <w:r w:rsidR="00244606">
              <w:rPr>
                <w:noProof/>
                <w:webHidden/>
              </w:rPr>
              <w:tab/>
            </w:r>
            <w:r w:rsidR="00244606">
              <w:rPr>
                <w:noProof/>
                <w:webHidden/>
              </w:rPr>
              <w:fldChar w:fldCharType="begin"/>
            </w:r>
            <w:r w:rsidR="00244606">
              <w:rPr>
                <w:noProof/>
                <w:webHidden/>
              </w:rPr>
              <w:instrText xml:space="preserve"> PAGEREF _Toc54783993 \h </w:instrText>
            </w:r>
            <w:r w:rsidR="00244606">
              <w:rPr>
                <w:noProof/>
                <w:webHidden/>
              </w:rPr>
            </w:r>
            <w:r w:rsidR="00244606">
              <w:rPr>
                <w:noProof/>
                <w:webHidden/>
              </w:rPr>
              <w:fldChar w:fldCharType="separate"/>
            </w:r>
            <w:r w:rsidR="000A4C1F">
              <w:rPr>
                <w:noProof/>
                <w:webHidden/>
              </w:rPr>
              <w:t>15</w:t>
            </w:r>
            <w:r w:rsidR="00244606">
              <w:rPr>
                <w:noProof/>
                <w:webHidden/>
              </w:rPr>
              <w:fldChar w:fldCharType="end"/>
            </w:r>
          </w:hyperlink>
        </w:p>
        <w:p w14:paraId="2E010B6A" w14:textId="1D6669C1" w:rsidR="00244606" w:rsidRDefault="00A16A8B">
          <w:pPr>
            <w:pStyle w:val="TOC3"/>
            <w:tabs>
              <w:tab w:val="right" w:leader="dot" w:pos="9350"/>
            </w:tabs>
            <w:rPr>
              <w:rFonts w:eastAsiaTheme="minorEastAsia" w:cstheme="minorBidi"/>
              <w:noProof/>
              <w:sz w:val="24"/>
              <w:szCs w:val="24"/>
              <w:lang w:bidi="ar-SA"/>
            </w:rPr>
          </w:pPr>
          <w:hyperlink w:anchor="_Toc54783994" w:history="1">
            <w:r w:rsidR="00244606" w:rsidRPr="00D44BA4">
              <w:rPr>
                <w:rStyle w:val="Hyperlink"/>
                <w:noProof/>
              </w:rPr>
              <w:t>Parking Leasing</w:t>
            </w:r>
            <w:r w:rsidR="00244606">
              <w:rPr>
                <w:noProof/>
                <w:webHidden/>
              </w:rPr>
              <w:tab/>
            </w:r>
            <w:r w:rsidR="00244606">
              <w:rPr>
                <w:noProof/>
                <w:webHidden/>
              </w:rPr>
              <w:fldChar w:fldCharType="begin"/>
            </w:r>
            <w:r w:rsidR="00244606">
              <w:rPr>
                <w:noProof/>
                <w:webHidden/>
              </w:rPr>
              <w:instrText xml:space="preserve"> PAGEREF _Toc54783994 \h </w:instrText>
            </w:r>
            <w:r w:rsidR="00244606">
              <w:rPr>
                <w:noProof/>
                <w:webHidden/>
              </w:rPr>
            </w:r>
            <w:r w:rsidR="00244606">
              <w:rPr>
                <w:noProof/>
                <w:webHidden/>
              </w:rPr>
              <w:fldChar w:fldCharType="separate"/>
            </w:r>
            <w:r w:rsidR="000A4C1F">
              <w:rPr>
                <w:noProof/>
                <w:webHidden/>
              </w:rPr>
              <w:t>15</w:t>
            </w:r>
            <w:r w:rsidR="00244606">
              <w:rPr>
                <w:noProof/>
                <w:webHidden/>
              </w:rPr>
              <w:fldChar w:fldCharType="end"/>
            </w:r>
          </w:hyperlink>
        </w:p>
        <w:p w14:paraId="791FB9EC" w14:textId="37858FCA" w:rsidR="00244606" w:rsidRDefault="00A16A8B">
          <w:pPr>
            <w:pStyle w:val="TOC2"/>
            <w:rPr>
              <w:rFonts w:eastAsiaTheme="minorEastAsia" w:cstheme="minorBidi"/>
              <w:sz w:val="24"/>
              <w:szCs w:val="24"/>
              <w:lang w:bidi="ar-SA"/>
            </w:rPr>
          </w:pPr>
          <w:hyperlink w:anchor="_Toc54783995" w:history="1">
            <w:r w:rsidR="00244606" w:rsidRPr="00D44BA4">
              <w:rPr>
                <w:rStyle w:val="Hyperlink"/>
              </w:rPr>
              <w:t>Transit Operations</w:t>
            </w:r>
            <w:r w:rsidR="00244606">
              <w:rPr>
                <w:webHidden/>
              </w:rPr>
              <w:tab/>
            </w:r>
            <w:r w:rsidR="00244606">
              <w:rPr>
                <w:webHidden/>
              </w:rPr>
              <w:fldChar w:fldCharType="begin"/>
            </w:r>
            <w:r w:rsidR="00244606">
              <w:rPr>
                <w:webHidden/>
              </w:rPr>
              <w:instrText xml:space="preserve"> PAGEREF _Toc54783995 \h </w:instrText>
            </w:r>
            <w:r w:rsidR="00244606">
              <w:rPr>
                <w:webHidden/>
              </w:rPr>
            </w:r>
            <w:r w:rsidR="00244606">
              <w:rPr>
                <w:webHidden/>
              </w:rPr>
              <w:fldChar w:fldCharType="separate"/>
            </w:r>
            <w:r w:rsidR="000A4C1F">
              <w:rPr>
                <w:webHidden/>
              </w:rPr>
              <w:t>16</w:t>
            </w:r>
            <w:r w:rsidR="00244606">
              <w:rPr>
                <w:webHidden/>
              </w:rPr>
              <w:fldChar w:fldCharType="end"/>
            </w:r>
          </w:hyperlink>
        </w:p>
        <w:p w14:paraId="512C7976" w14:textId="33B70DBC" w:rsidR="00244606" w:rsidRDefault="00A16A8B">
          <w:pPr>
            <w:pStyle w:val="TOC2"/>
            <w:rPr>
              <w:rFonts w:eastAsiaTheme="minorEastAsia" w:cstheme="minorBidi"/>
              <w:sz w:val="24"/>
              <w:szCs w:val="24"/>
              <w:lang w:bidi="ar-SA"/>
            </w:rPr>
          </w:pPr>
          <w:hyperlink w:anchor="_Toc54783996" w:history="1">
            <w:r w:rsidR="00244606" w:rsidRPr="00D44BA4">
              <w:rPr>
                <w:rStyle w:val="Hyperlink"/>
              </w:rPr>
              <w:t>Transit Signal Priority</w:t>
            </w:r>
            <w:r w:rsidR="00244606">
              <w:rPr>
                <w:webHidden/>
              </w:rPr>
              <w:tab/>
            </w:r>
            <w:r w:rsidR="00244606">
              <w:rPr>
                <w:webHidden/>
              </w:rPr>
              <w:fldChar w:fldCharType="begin"/>
            </w:r>
            <w:r w:rsidR="00244606">
              <w:rPr>
                <w:webHidden/>
              </w:rPr>
              <w:instrText xml:space="preserve"> PAGEREF _Toc54783996 \h </w:instrText>
            </w:r>
            <w:r w:rsidR="00244606">
              <w:rPr>
                <w:webHidden/>
              </w:rPr>
            </w:r>
            <w:r w:rsidR="00244606">
              <w:rPr>
                <w:webHidden/>
              </w:rPr>
              <w:fldChar w:fldCharType="separate"/>
            </w:r>
            <w:r w:rsidR="000A4C1F">
              <w:rPr>
                <w:webHidden/>
              </w:rPr>
              <w:t>16</w:t>
            </w:r>
            <w:r w:rsidR="00244606">
              <w:rPr>
                <w:webHidden/>
              </w:rPr>
              <w:fldChar w:fldCharType="end"/>
            </w:r>
          </w:hyperlink>
        </w:p>
        <w:p w14:paraId="6410369C" w14:textId="323C7EE8" w:rsidR="00326C07" w:rsidRPr="00460DA7" w:rsidRDefault="00326C07">
          <w:r w:rsidRPr="00460DA7">
            <w:rPr>
              <w:b/>
              <w:bCs/>
              <w:noProof/>
            </w:rPr>
            <w:fldChar w:fldCharType="end"/>
          </w:r>
        </w:p>
      </w:sdtContent>
    </w:sdt>
    <w:p w14:paraId="1DB4C180" w14:textId="77777777" w:rsidR="00326C07" w:rsidRDefault="00326C07">
      <w:pPr>
        <w:spacing w:line="240" w:lineRule="auto"/>
      </w:pPr>
      <w:r>
        <w:br w:type="page"/>
      </w:r>
    </w:p>
    <w:p w14:paraId="00000022" w14:textId="77777777" w:rsidR="00C770A0" w:rsidRDefault="00773EA2" w:rsidP="00CC2A41">
      <w:pPr>
        <w:pStyle w:val="Heading1"/>
      </w:pPr>
      <w:bookmarkStart w:id="1" w:name="_heading=h.wiizvq111yzz" w:colFirst="0" w:colLast="0"/>
      <w:bookmarkStart w:id="2" w:name="_heading=h.j15p276lijuo" w:colFirst="0" w:colLast="0"/>
      <w:bookmarkStart w:id="3" w:name="_heading=h.yvlwm59ch17v" w:colFirst="0" w:colLast="0"/>
      <w:bookmarkStart w:id="4" w:name="_heading=h.gu571n1rmdyw" w:colFirst="0" w:colLast="0"/>
      <w:bookmarkStart w:id="5" w:name="_heading=h.lir03it0u7z8" w:colFirst="0" w:colLast="0"/>
      <w:bookmarkStart w:id="6" w:name="_heading=h.o4cri27v5zdf" w:colFirst="0" w:colLast="0"/>
      <w:bookmarkStart w:id="7" w:name="_heading=h.735fzqoaspf0" w:colFirst="0" w:colLast="0"/>
      <w:bookmarkStart w:id="8" w:name="_heading=h.yl4b46au6avf" w:colFirst="0" w:colLast="0"/>
      <w:bookmarkStart w:id="9" w:name="_Toc54783959"/>
      <w:bookmarkEnd w:id="1"/>
      <w:bookmarkEnd w:id="2"/>
      <w:bookmarkEnd w:id="3"/>
      <w:bookmarkEnd w:id="4"/>
      <w:bookmarkEnd w:id="5"/>
      <w:bookmarkEnd w:id="6"/>
      <w:bookmarkEnd w:id="7"/>
      <w:bookmarkEnd w:id="8"/>
      <w:r>
        <w:lastRenderedPageBreak/>
        <w:t>Part 1: How the Community Connections Program Works</w:t>
      </w:r>
      <w:bookmarkEnd w:id="9"/>
    </w:p>
    <w:p w14:paraId="00000023" w14:textId="77777777" w:rsidR="00C770A0" w:rsidRDefault="00773EA2" w:rsidP="00CC2A41">
      <w:pPr>
        <w:pStyle w:val="Heading2"/>
      </w:pPr>
      <w:bookmarkStart w:id="10" w:name="_heading=h.n2mjsypw6u7x" w:colFirst="0" w:colLast="0"/>
      <w:bookmarkStart w:id="11" w:name="_Toc54783960"/>
      <w:bookmarkEnd w:id="10"/>
      <w:r>
        <w:t>What is the Community Connections Program?</w:t>
      </w:r>
      <w:bookmarkEnd w:id="11"/>
      <w:r>
        <w:t xml:space="preserve"> </w:t>
      </w:r>
    </w:p>
    <w:p w14:paraId="00000024" w14:textId="74EE608D" w:rsidR="00C770A0" w:rsidRDefault="00773EA2">
      <w:r>
        <w:t xml:space="preserve">Community Connections (CC) is the </w:t>
      </w:r>
      <w:r w:rsidR="001830D2">
        <w:t xml:space="preserve">Boston Region Metropolitan Planning Organization’s (MPO) </w:t>
      </w:r>
      <w:r>
        <w:t xml:space="preserve">funding program for first- and last-mile solutions, community transportation, and other small, nontraditional transportation projects such as updating transit technology and improving bicycle and pedestrian facilities. The goals of the CC Program are </w:t>
      </w:r>
      <w:r w:rsidR="001830D2">
        <w:t>to</w:t>
      </w:r>
    </w:p>
    <w:p w14:paraId="00000025" w14:textId="77777777" w:rsidR="00C770A0" w:rsidRDefault="00C770A0"/>
    <w:p w14:paraId="00000026" w14:textId="77FAF4FC" w:rsidR="00C770A0" w:rsidRDefault="00773EA2">
      <w:pPr>
        <w:numPr>
          <w:ilvl w:val="0"/>
          <w:numId w:val="18"/>
        </w:numPr>
      </w:pPr>
      <w:r>
        <w:t xml:space="preserve">create </w:t>
      </w:r>
      <w:r w:rsidR="001830D2">
        <w:t>first- and</w:t>
      </w:r>
      <w:r>
        <w:t xml:space="preserve"> last-mile connections between transit and other modes;</w:t>
      </w:r>
    </w:p>
    <w:p w14:paraId="00000027" w14:textId="2CF012E8" w:rsidR="00C770A0" w:rsidRDefault="00773EA2">
      <w:pPr>
        <w:numPr>
          <w:ilvl w:val="0"/>
          <w:numId w:val="18"/>
        </w:numPr>
      </w:pPr>
      <w:r>
        <w:t xml:space="preserve">incentivize collaboration between entities; </w:t>
      </w:r>
      <w:r w:rsidR="001830D2">
        <w:t>and</w:t>
      </w:r>
    </w:p>
    <w:p w14:paraId="00000028" w14:textId="09A35A8E" w:rsidR="00C770A0" w:rsidRDefault="00773EA2">
      <w:pPr>
        <w:numPr>
          <w:ilvl w:val="0"/>
          <w:numId w:val="18"/>
        </w:numPr>
      </w:pPr>
      <w:r>
        <w:t xml:space="preserve">promote mode shift by filling gaps in the transportation </w:t>
      </w:r>
      <w:r w:rsidR="001830D2">
        <w:t>system.</w:t>
      </w:r>
    </w:p>
    <w:p w14:paraId="00000029" w14:textId="77777777" w:rsidR="00C770A0" w:rsidRDefault="00C770A0"/>
    <w:p w14:paraId="0000002A" w14:textId="6836335C" w:rsidR="00C770A0" w:rsidRDefault="00773EA2">
      <w:r>
        <w:t xml:space="preserve">The CC Program is the first of </w:t>
      </w:r>
      <w:r w:rsidR="001830D2">
        <w:t xml:space="preserve">many </w:t>
      </w:r>
      <w:r>
        <w:t xml:space="preserve">new funding programs </w:t>
      </w:r>
      <w:r w:rsidR="00A566AC">
        <w:t xml:space="preserve">presented </w:t>
      </w:r>
      <w:r>
        <w:t xml:space="preserve">in the MPO’s Long-Range Transportation Plan, </w:t>
      </w:r>
      <w:r>
        <w:rPr>
          <w:i/>
        </w:rPr>
        <w:t>Destination 2040</w:t>
      </w:r>
      <w:r>
        <w:t xml:space="preserve">. More details on the CC Program can be found at </w:t>
      </w:r>
      <w:hyperlink r:id="rId9">
        <w:r w:rsidR="006E6527">
          <w:rPr>
            <w:color w:val="1155CC"/>
            <w:u w:val="single"/>
          </w:rPr>
          <w:t>https://www.bostonmpo.org/community-connections</w:t>
        </w:r>
      </w:hyperlink>
      <w:r>
        <w:t xml:space="preserve"> and on </w:t>
      </w:r>
      <w:r>
        <w:rPr>
          <w:i/>
        </w:rPr>
        <w:t>Destination 2040</w:t>
      </w:r>
      <w:r>
        <w:t xml:space="preserve"> at </w:t>
      </w:r>
      <w:hyperlink r:id="rId10">
        <w:r w:rsidR="006E6527">
          <w:rPr>
            <w:color w:val="1155CC"/>
            <w:u w:val="single"/>
          </w:rPr>
          <w:t>https://www.bostonmpo.org/lrtp</w:t>
        </w:r>
      </w:hyperlink>
      <w:r>
        <w:t xml:space="preserve">. </w:t>
      </w:r>
    </w:p>
    <w:p w14:paraId="0000002B" w14:textId="77777777" w:rsidR="00C770A0" w:rsidRDefault="00C770A0"/>
    <w:p w14:paraId="0000002C" w14:textId="77777777" w:rsidR="00C770A0" w:rsidRDefault="00773EA2" w:rsidP="00CC2A41">
      <w:pPr>
        <w:pStyle w:val="Heading2"/>
      </w:pPr>
      <w:bookmarkStart w:id="12" w:name="_heading=h.azzp29eetj5l" w:colFirst="0" w:colLast="0"/>
      <w:bookmarkStart w:id="13" w:name="_Toc54783961"/>
      <w:bookmarkEnd w:id="12"/>
      <w:r>
        <w:t>How does Community Connections funding work?</w:t>
      </w:r>
      <w:bookmarkEnd w:id="13"/>
    </w:p>
    <w:p w14:paraId="0000002D" w14:textId="70FE8CBA" w:rsidR="00C770A0" w:rsidRDefault="00773EA2">
      <w:pPr>
        <w:rPr>
          <w:rFonts w:eastAsia="Arial"/>
          <w:color w:val="000000"/>
          <w:sz w:val="22"/>
          <w:szCs w:val="22"/>
        </w:rPr>
      </w:pPr>
      <w:r>
        <w:t xml:space="preserve">The MPO’s federal fiscal years (FFY) 2021–25 Transportation Improvement Program (TIP) allocates $2 million per year for the CC Program, beginning in FFY 2021 (October 1, 2020–September 30, 2021). The Massachusetts Department of Transportation (MassDOT) typically provides the </w:t>
      </w:r>
      <w:r w:rsidR="00A566AC">
        <w:t>20 percent</w:t>
      </w:r>
      <w:r>
        <w:t xml:space="preserve"> local match for capital construction projects funded with federal dollars, while the project sponsors </w:t>
      </w:r>
      <w:r w:rsidR="00A566AC">
        <w:t xml:space="preserve">are </w:t>
      </w:r>
      <w:r>
        <w:t>expected to provide a local match for operating projects.</w:t>
      </w:r>
    </w:p>
    <w:p w14:paraId="0000002E" w14:textId="77777777" w:rsidR="00C770A0" w:rsidRDefault="00C770A0"/>
    <w:p w14:paraId="0000002F" w14:textId="77777777" w:rsidR="00C770A0" w:rsidRDefault="00773EA2" w:rsidP="00CC2A41">
      <w:pPr>
        <w:pStyle w:val="Heading2"/>
      </w:pPr>
      <w:bookmarkStart w:id="14" w:name="_heading=h.l0igjlpjq4s0" w:colFirst="0" w:colLast="0"/>
      <w:bookmarkStart w:id="15" w:name="_Toc54783962"/>
      <w:bookmarkEnd w:id="14"/>
      <w:r>
        <w:t>Is my project eligible for Community Connections Program funding?</w:t>
      </w:r>
      <w:bookmarkEnd w:id="15"/>
    </w:p>
    <w:p w14:paraId="00000030" w14:textId="2987E9E4" w:rsidR="00C770A0" w:rsidRDefault="00773EA2">
      <w:pPr>
        <w:rPr>
          <w:b/>
        </w:rPr>
      </w:pPr>
      <w:r>
        <w:t xml:space="preserve">Municipalities and regional transit authorities </w:t>
      </w:r>
      <w:r w:rsidR="00A566AC">
        <w:t>(RTA)</w:t>
      </w:r>
      <w:r>
        <w:t xml:space="preserve"> may apply for </w:t>
      </w:r>
      <w:r w:rsidR="00A566AC">
        <w:t>CC</w:t>
      </w:r>
      <w:r>
        <w:t xml:space="preserve"> funding. Other entities, such as Transportation Management Associations and </w:t>
      </w:r>
      <w:r w:rsidR="00A566AC">
        <w:t>nonprofit</w:t>
      </w:r>
      <w:r>
        <w:t xml:space="preserve"> organizations, may apply </w:t>
      </w:r>
      <w:r>
        <w:rPr>
          <w:b/>
        </w:rPr>
        <w:t>in partnership with a municipality or RTA that has agreed to serve as a project proponent and fiscal manager.</w:t>
      </w:r>
    </w:p>
    <w:p w14:paraId="00000031" w14:textId="77777777" w:rsidR="00C770A0" w:rsidRDefault="00C770A0"/>
    <w:p w14:paraId="00000032" w14:textId="59E32F76" w:rsidR="00C770A0" w:rsidRDefault="00773EA2">
      <w:pPr>
        <w:rPr>
          <w:b/>
        </w:rPr>
      </w:pPr>
      <w:r>
        <w:t xml:space="preserve">The </w:t>
      </w:r>
      <w:r w:rsidR="003402C8">
        <w:t>CC</w:t>
      </w:r>
      <w:r>
        <w:t xml:space="preserve"> Program is funded with federal Congestion Mitigation and Air Quality (CMAQ) funds. As such, </w:t>
      </w:r>
      <w:r>
        <w:rPr>
          <w:b/>
        </w:rPr>
        <w:t>all projects must demonstrate a benefit to the quality of the air in the Boston Region MPO’s area</w:t>
      </w:r>
      <w:r w:rsidR="00A566AC">
        <w:rPr>
          <w:b/>
        </w:rPr>
        <w:t xml:space="preserve"> and meet</w:t>
      </w:r>
      <w:r>
        <w:rPr>
          <w:b/>
        </w:rPr>
        <w:t xml:space="preserve"> other federal requirements. </w:t>
      </w:r>
      <w:r>
        <w:rPr>
          <w:b/>
          <w:highlight w:val="white"/>
        </w:rPr>
        <w:t>Projects that add capacity to the roadway network are ineligible.</w:t>
      </w:r>
    </w:p>
    <w:p w14:paraId="00000033" w14:textId="77777777" w:rsidR="00C770A0" w:rsidRDefault="00C770A0"/>
    <w:p w14:paraId="286CD620" w14:textId="05E40710" w:rsidR="00F3682B" w:rsidRDefault="00773EA2" w:rsidP="00F3682B">
      <w:r>
        <w:t xml:space="preserve">The following types of projects are eligible for CC Program </w:t>
      </w:r>
      <w:r>
        <w:rPr>
          <w:highlight w:val="white"/>
        </w:rPr>
        <w:t>funds:</w:t>
      </w:r>
    </w:p>
    <w:p w14:paraId="12DA844D" w14:textId="77777777" w:rsidR="006E6527" w:rsidRDefault="006E6527" w:rsidP="00F3682B"/>
    <w:p w14:paraId="27CF2829" w14:textId="3B476025" w:rsidR="006E6527" w:rsidRPr="00F3682B" w:rsidRDefault="00F3682B" w:rsidP="00B773C9">
      <w:pPr>
        <w:numPr>
          <w:ilvl w:val="0"/>
          <w:numId w:val="17"/>
        </w:numPr>
      </w:pPr>
      <w:r w:rsidRPr="00F3682B">
        <w:t>Automatic Vehicle Location (AVL)</w:t>
      </w:r>
    </w:p>
    <w:p w14:paraId="24A4F0F1" w14:textId="40119A39" w:rsidR="00F3682B" w:rsidRPr="00F3682B" w:rsidRDefault="0073435A" w:rsidP="00F3682B">
      <w:pPr>
        <w:numPr>
          <w:ilvl w:val="0"/>
          <w:numId w:val="17"/>
        </w:numPr>
      </w:pPr>
      <w:r>
        <w:t>Bicycle</w:t>
      </w:r>
      <w:r w:rsidR="00F3682B" w:rsidRPr="00F3682B">
        <w:t>-Supportive Infrastructure, including:</w:t>
      </w:r>
    </w:p>
    <w:p w14:paraId="66BC1687" w14:textId="77777777" w:rsidR="00F3682B" w:rsidRPr="00F3682B" w:rsidRDefault="00F3682B" w:rsidP="00F3682B">
      <w:pPr>
        <w:numPr>
          <w:ilvl w:val="1"/>
          <w:numId w:val="17"/>
        </w:numPr>
      </w:pPr>
      <w:r w:rsidRPr="00F3682B">
        <w:t>Bikeshare stations and vehicles</w:t>
      </w:r>
    </w:p>
    <w:p w14:paraId="58B93619" w14:textId="77777777" w:rsidR="00F3682B" w:rsidRPr="00F3682B" w:rsidRDefault="00F3682B" w:rsidP="00F3682B">
      <w:pPr>
        <w:numPr>
          <w:ilvl w:val="1"/>
          <w:numId w:val="17"/>
        </w:numPr>
      </w:pPr>
      <w:r w:rsidRPr="00F3682B">
        <w:lastRenderedPageBreak/>
        <w:t>Bicycle parking and shelters</w:t>
      </w:r>
    </w:p>
    <w:p w14:paraId="545D3CFD" w14:textId="77777777" w:rsidR="00F3682B" w:rsidRPr="00F3682B" w:rsidRDefault="00F3682B" w:rsidP="00F3682B">
      <w:pPr>
        <w:numPr>
          <w:ilvl w:val="0"/>
          <w:numId w:val="17"/>
        </w:numPr>
      </w:pPr>
      <w:r w:rsidRPr="00F3682B">
        <w:t>Bus Lanes</w:t>
      </w:r>
    </w:p>
    <w:p w14:paraId="17F9A2EF" w14:textId="77777777" w:rsidR="00F3682B" w:rsidRPr="00F3682B" w:rsidRDefault="00F3682B" w:rsidP="00F3682B">
      <w:pPr>
        <w:numPr>
          <w:ilvl w:val="0"/>
          <w:numId w:val="17"/>
        </w:numPr>
      </w:pPr>
      <w:r w:rsidRPr="00F3682B">
        <w:t>Education about transportation options</w:t>
      </w:r>
    </w:p>
    <w:p w14:paraId="5EEC6950" w14:textId="77777777" w:rsidR="00F3682B" w:rsidRPr="00F3682B" w:rsidRDefault="00F3682B" w:rsidP="00F3682B">
      <w:pPr>
        <w:numPr>
          <w:ilvl w:val="0"/>
          <w:numId w:val="17"/>
        </w:numPr>
      </w:pPr>
      <w:r w:rsidRPr="00F3682B">
        <w:t>E-Ink Signs for MBTA Bus Stops</w:t>
      </w:r>
    </w:p>
    <w:p w14:paraId="2E910EA3" w14:textId="77777777" w:rsidR="00F3682B" w:rsidRPr="00F3682B" w:rsidRDefault="00F3682B" w:rsidP="00F3682B">
      <w:pPr>
        <w:numPr>
          <w:ilvl w:val="0"/>
          <w:numId w:val="17"/>
        </w:numPr>
      </w:pPr>
      <w:r w:rsidRPr="00F3682B">
        <w:t>Parking Management</w:t>
      </w:r>
    </w:p>
    <w:p w14:paraId="0DEB3E43" w14:textId="77777777" w:rsidR="00F3682B" w:rsidRPr="00F3682B" w:rsidRDefault="00F3682B" w:rsidP="00F3682B">
      <w:pPr>
        <w:numPr>
          <w:ilvl w:val="1"/>
          <w:numId w:val="17"/>
        </w:numPr>
      </w:pPr>
      <w:r w:rsidRPr="00F3682B">
        <w:t>Parking leases</w:t>
      </w:r>
    </w:p>
    <w:p w14:paraId="14C048EA" w14:textId="77777777" w:rsidR="00F3682B" w:rsidRPr="00F3682B" w:rsidRDefault="00F3682B" w:rsidP="00F3682B">
      <w:pPr>
        <w:numPr>
          <w:ilvl w:val="1"/>
          <w:numId w:val="17"/>
        </w:numPr>
      </w:pPr>
      <w:r w:rsidRPr="00F3682B">
        <w:t>Payment systems</w:t>
      </w:r>
    </w:p>
    <w:p w14:paraId="2FB9F1CE" w14:textId="01763182" w:rsidR="00F3682B" w:rsidRPr="00F3682B" w:rsidRDefault="002D2096" w:rsidP="00F3682B">
      <w:pPr>
        <w:numPr>
          <w:ilvl w:val="0"/>
          <w:numId w:val="17"/>
        </w:numPr>
      </w:pPr>
      <w:r>
        <w:t>Transit Operations</w:t>
      </w:r>
      <w:r w:rsidR="00F3682B" w:rsidRPr="00F3682B">
        <w:t xml:space="preserve"> (new bus or shuttle service)</w:t>
      </w:r>
    </w:p>
    <w:p w14:paraId="0B7E398A" w14:textId="77777777" w:rsidR="00F3682B" w:rsidRPr="00F3682B" w:rsidRDefault="00F3682B" w:rsidP="00F3682B">
      <w:pPr>
        <w:numPr>
          <w:ilvl w:val="0"/>
          <w:numId w:val="17"/>
        </w:numPr>
      </w:pPr>
      <w:r w:rsidRPr="00F3682B">
        <w:t>Transit Signal Priority (TSP)</w:t>
      </w:r>
    </w:p>
    <w:p w14:paraId="5032A101" w14:textId="77777777" w:rsidR="00F3682B" w:rsidRDefault="00F3682B" w:rsidP="00F3682B"/>
    <w:p w14:paraId="00000042" w14:textId="77777777" w:rsidR="00C770A0" w:rsidRDefault="00773EA2">
      <w:r>
        <w:t>For more detail on these types of projects see Appendix A to this document.</w:t>
      </w:r>
    </w:p>
    <w:p w14:paraId="00000043" w14:textId="77777777" w:rsidR="00C770A0" w:rsidRDefault="00C770A0"/>
    <w:p w14:paraId="00000044" w14:textId="77777777" w:rsidR="00C770A0" w:rsidRDefault="00773EA2" w:rsidP="00CC2A41">
      <w:pPr>
        <w:pStyle w:val="Heading2"/>
      </w:pPr>
      <w:bookmarkStart w:id="16" w:name="_heading=h.b6ap19ldgf7a" w:colFirst="0" w:colLast="0"/>
      <w:bookmarkStart w:id="17" w:name="_Toc54783963"/>
      <w:bookmarkEnd w:id="16"/>
      <w:r>
        <w:t>How do I apply for Community Connections funds?</w:t>
      </w:r>
      <w:bookmarkEnd w:id="17"/>
    </w:p>
    <w:p w14:paraId="00000045" w14:textId="311D656B" w:rsidR="00C770A0" w:rsidRDefault="00173205">
      <w:r>
        <w:t xml:space="preserve">After </w:t>
      </w:r>
      <w:r w:rsidR="00773EA2">
        <w:t xml:space="preserve">you have reviewed this application form and believe your project may be eligible for the CC Program, contact Sandy Johnston at </w:t>
      </w:r>
      <w:hyperlink r:id="rId11">
        <w:r w:rsidR="00773EA2" w:rsidRPr="00BE0E32">
          <w:rPr>
            <w:color w:val="0000FF"/>
            <w:u w:val="single"/>
          </w:rPr>
          <w:t>sjohnston@ctps.org</w:t>
        </w:r>
      </w:hyperlink>
      <w:r w:rsidR="00773EA2">
        <w:t xml:space="preserve"> or 857.702.3710. MPO staff will review the eligibility of the basic concept of the project and give you feedback. </w:t>
      </w:r>
    </w:p>
    <w:p w14:paraId="00000046" w14:textId="77777777" w:rsidR="00C770A0" w:rsidRDefault="00C770A0"/>
    <w:p w14:paraId="00000047" w14:textId="2E55F1BD" w:rsidR="00C770A0" w:rsidRDefault="00773EA2">
      <w:r>
        <w:t xml:space="preserve">If </w:t>
      </w:r>
      <w:r w:rsidR="00506885">
        <w:t xml:space="preserve">staff judge that </w:t>
      </w:r>
      <w:r>
        <w:t xml:space="preserve">your project </w:t>
      </w:r>
      <w:r w:rsidR="00506885">
        <w:t xml:space="preserve">is likely to </w:t>
      </w:r>
      <w:r w:rsidR="00173205">
        <w:t>meet eligibility requirements</w:t>
      </w:r>
      <w:r>
        <w:t xml:space="preserve">, you may </w:t>
      </w:r>
      <w:r w:rsidR="00173205">
        <w:t xml:space="preserve">complete </w:t>
      </w:r>
      <w:r>
        <w:t xml:space="preserve">Parts 2 and 3 of this </w:t>
      </w:r>
      <w:proofErr w:type="gramStart"/>
      <w:r>
        <w:t>document</w:t>
      </w:r>
      <w:proofErr w:type="gramEnd"/>
      <w:r>
        <w:t xml:space="preserve"> and the accompanying budget spreadsheet for your type of project. MPO staff will analyze the data provided in the application form to confirm eligibility. </w:t>
      </w:r>
    </w:p>
    <w:p w14:paraId="00000048" w14:textId="77777777" w:rsidR="00C770A0" w:rsidRDefault="00C770A0"/>
    <w:p w14:paraId="00000049" w14:textId="4FC89608" w:rsidR="00C770A0" w:rsidRDefault="00773EA2">
      <w:r>
        <w:t>All project materials should be submitted to</w:t>
      </w:r>
      <w:r w:rsidR="00D306CE">
        <w:t xml:space="preserve"> Sandy Johnston at</w:t>
      </w:r>
      <w:r>
        <w:t xml:space="preserve"> </w:t>
      </w:r>
      <w:hyperlink r:id="rId12" w:history="1">
        <w:r w:rsidR="00443CBE" w:rsidRPr="00BE0E32">
          <w:rPr>
            <w:rStyle w:val="Hyperlink"/>
            <w:color w:val="0000FF"/>
          </w:rPr>
          <w:t>sjohnston@ctps.</w:t>
        </w:r>
        <w:r w:rsidR="00443CBE" w:rsidRPr="00DD7E73">
          <w:rPr>
            <w:rStyle w:val="Hyperlink"/>
            <w:color w:val="0000FF"/>
            <w:u w:val="none"/>
          </w:rPr>
          <w:t>org</w:t>
        </w:r>
      </w:hyperlink>
      <w:r w:rsidR="003A3813">
        <w:t xml:space="preserve"> </w:t>
      </w:r>
      <w:r w:rsidRPr="003A3813">
        <w:t>in</w:t>
      </w:r>
      <w:r>
        <w:t xml:space="preserve"> one digital </w:t>
      </w:r>
      <w:r w:rsidR="00173205">
        <w:t xml:space="preserve">folder </w:t>
      </w:r>
      <w:r>
        <w:t>via Google Drive, Dropbox, or a similar tool. Materials should be submitted in the following formats:</w:t>
      </w:r>
    </w:p>
    <w:p w14:paraId="0000004A" w14:textId="77777777" w:rsidR="00C770A0" w:rsidRDefault="00C770A0">
      <w:pPr>
        <w:ind w:left="720"/>
      </w:pPr>
    </w:p>
    <w:p w14:paraId="0000004B" w14:textId="5D309AC7" w:rsidR="00C770A0" w:rsidRDefault="00173205">
      <w:pPr>
        <w:numPr>
          <w:ilvl w:val="0"/>
          <w:numId w:val="15"/>
        </w:numPr>
      </w:pPr>
      <w:r>
        <w:t>The application form</w:t>
      </w:r>
      <w:r w:rsidR="00773EA2">
        <w:t xml:space="preserve"> file should be submitted as a Microsoft Word document</w:t>
      </w:r>
    </w:p>
    <w:p w14:paraId="0000004C" w14:textId="32686F75" w:rsidR="00C770A0" w:rsidRDefault="00773EA2">
      <w:pPr>
        <w:numPr>
          <w:ilvl w:val="0"/>
          <w:numId w:val="15"/>
        </w:numPr>
      </w:pPr>
      <w:r>
        <w:t>Accompanying location and geographic data should be submitted per the instructions below</w:t>
      </w:r>
    </w:p>
    <w:p w14:paraId="6B889ABE" w14:textId="3A37B2DB" w:rsidR="00DD7E73" w:rsidRDefault="00DD7E73" w:rsidP="00DD7E73">
      <w:pPr>
        <w:numPr>
          <w:ilvl w:val="0"/>
          <w:numId w:val="15"/>
        </w:numPr>
      </w:pPr>
      <w:r>
        <w:t>Budget sheets</w:t>
      </w:r>
      <w:r w:rsidR="00564A57">
        <w:t xml:space="preserve"> (found by project type on the Community Connections web page, </w:t>
      </w:r>
      <w:hyperlink r:id="rId13" w:history="1">
        <w:r w:rsidR="00453D28" w:rsidRPr="00811B13">
          <w:rPr>
            <w:rStyle w:val="Hyperlink"/>
          </w:rPr>
          <w:t>https://www.bostonmpo.org/community-connections</w:t>
        </w:r>
      </w:hyperlink>
      <w:r w:rsidR="00453D28">
        <w:t>)</w:t>
      </w:r>
      <w:r>
        <w:t xml:space="preserve"> should be submitted in Excel format</w:t>
      </w:r>
      <w:r w:rsidR="007B5A69">
        <w:t xml:space="preserve">. You should pay careful attention to the instructions in the sheet where relevant. </w:t>
      </w:r>
      <w:r w:rsidR="00055DE0">
        <w:t xml:space="preserve">You may add lines to the sheet if your project requires more components than the base sheet allows. Likewise, if your project requests funding across multiple years, you may add additional tabs </w:t>
      </w:r>
      <w:r w:rsidR="00D80414">
        <w:t>to the spreadsheet in the same format as the base sheet.</w:t>
      </w:r>
    </w:p>
    <w:p w14:paraId="0000004E" w14:textId="77777777" w:rsidR="00C770A0" w:rsidRDefault="00C770A0"/>
    <w:p w14:paraId="0000004F" w14:textId="77777777" w:rsidR="00C770A0" w:rsidRDefault="00773EA2" w:rsidP="00CC2A41">
      <w:pPr>
        <w:pStyle w:val="Heading2"/>
      </w:pPr>
      <w:bookmarkStart w:id="18" w:name="_heading=h.zckhst28rwrn" w:colFirst="0" w:colLast="0"/>
      <w:bookmarkStart w:id="19" w:name="_Toc54783964"/>
      <w:bookmarkEnd w:id="18"/>
      <w:r>
        <w:t>When is my application due?</w:t>
      </w:r>
      <w:bookmarkEnd w:id="19"/>
    </w:p>
    <w:p w14:paraId="00000050" w14:textId="2EEFF901" w:rsidR="00C770A0" w:rsidRDefault="00CB40B9">
      <w:r>
        <w:t>Deadline for this year’s CC Program Applications is</w:t>
      </w:r>
      <w:r w:rsidR="00773EA2">
        <w:t xml:space="preserve"> December 1</w:t>
      </w:r>
      <w:r w:rsidR="0097107E">
        <w:t>1</w:t>
      </w:r>
      <w:r w:rsidR="00773EA2">
        <w:t xml:space="preserve">, 2020. </w:t>
      </w:r>
    </w:p>
    <w:p w14:paraId="44523DE4" w14:textId="77777777" w:rsidR="00CC2A41" w:rsidRDefault="00CC2A41"/>
    <w:p w14:paraId="00000051" w14:textId="77777777" w:rsidR="00C770A0" w:rsidRDefault="00773EA2" w:rsidP="00CC2A41">
      <w:pPr>
        <w:pStyle w:val="Heading2"/>
      </w:pPr>
      <w:bookmarkStart w:id="20" w:name="_heading=h.msntlp3sq6be" w:colFirst="0" w:colLast="0"/>
      <w:bookmarkStart w:id="21" w:name="_Toc54783965"/>
      <w:bookmarkEnd w:id="20"/>
      <w:r>
        <w:lastRenderedPageBreak/>
        <w:t>When will I hear if my project has been selected for funding?</w:t>
      </w:r>
      <w:bookmarkEnd w:id="21"/>
    </w:p>
    <w:p w14:paraId="00000052" w14:textId="56D06564" w:rsidR="00C770A0" w:rsidRDefault="00773EA2">
      <w:r>
        <w:t xml:space="preserve">We </w:t>
      </w:r>
      <w:r w:rsidR="00CB40B9">
        <w:t xml:space="preserve">will </w:t>
      </w:r>
      <w:r>
        <w:t xml:space="preserve">present a scored project list to the MPO </w:t>
      </w:r>
      <w:r w:rsidR="00A45CAB">
        <w:t>no later than</w:t>
      </w:r>
      <w:r>
        <w:t xml:space="preserve"> February 2021. The MPO will select a list of projects to be funded under the CC Program during TIP scenario programming discussions </w:t>
      </w:r>
      <w:r w:rsidR="00CB40B9">
        <w:t>in</w:t>
      </w:r>
      <w:r>
        <w:t xml:space="preserve"> March 2021</w:t>
      </w:r>
      <w:r w:rsidR="00CB40B9">
        <w:t xml:space="preserve"> or shortly thereafter</w:t>
      </w:r>
      <w:r>
        <w:t xml:space="preserve">. All projects selected for funding will be reviewed </w:t>
      </w:r>
      <w:r w:rsidR="00E4761F">
        <w:t xml:space="preserve">for eligibility </w:t>
      </w:r>
      <w:r>
        <w:t xml:space="preserve">by </w:t>
      </w:r>
      <w:r w:rsidR="007E2EA2">
        <w:t xml:space="preserve">the Commonwealth’s </w:t>
      </w:r>
      <w:r>
        <w:t>CMAQ Consultation Committee in Spring 2021.</w:t>
      </w:r>
    </w:p>
    <w:p w14:paraId="00000053" w14:textId="77777777" w:rsidR="00C770A0" w:rsidRDefault="00C770A0"/>
    <w:p w14:paraId="00000054" w14:textId="2622C902" w:rsidR="00C770A0" w:rsidRDefault="003402C8" w:rsidP="00CC2A41">
      <w:pPr>
        <w:pStyle w:val="Heading2"/>
      </w:pPr>
      <w:bookmarkStart w:id="22" w:name="_heading=h.ij06z2picfof" w:colFirst="0" w:colLast="0"/>
      <w:bookmarkStart w:id="23" w:name="_Toc54783966"/>
      <w:bookmarkEnd w:id="22"/>
      <w:r>
        <w:t>When and how will my project be implemented if selected for funding?</w:t>
      </w:r>
      <w:bookmarkEnd w:id="23"/>
    </w:p>
    <w:p w14:paraId="00000055" w14:textId="4819BC35" w:rsidR="00C770A0" w:rsidRDefault="003402C8">
      <w:r>
        <w:t>CC</w:t>
      </w:r>
      <w:r w:rsidR="00773EA2">
        <w:t xml:space="preserve"> projects are implemented with the help of several state-level agencies. Once the FFYs </w:t>
      </w:r>
      <w:r w:rsidR="00550B75">
        <w:t>2022–26</w:t>
      </w:r>
      <w:r w:rsidR="00773EA2">
        <w:t xml:space="preserve"> TIP has been endorsed, MPO staff will </w:t>
      </w:r>
      <w:r w:rsidR="00E4761F">
        <w:t>connect</w:t>
      </w:r>
      <w:r w:rsidR="00773EA2">
        <w:t xml:space="preserve"> proponents of projects selected for funding with staff from the relevant agency to guide them through implementation. We expect a written guide </w:t>
      </w:r>
      <w:r w:rsidR="00550B75">
        <w:t xml:space="preserve">for </w:t>
      </w:r>
      <w:r w:rsidR="00773EA2">
        <w:t xml:space="preserve">CC project implementation to be available </w:t>
      </w:r>
      <w:r w:rsidR="007E2EA2">
        <w:t>for the FFY 2023 grant cycle</w:t>
      </w:r>
      <w:r w:rsidR="00773EA2">
        <w:t>. Provided all administrative measures are settled, funds will be available beginning October 1, 202</w:t>
      </w:r>
      <w:r w:rsidR="00A45CAB">
        <w:t>1</w:t>
      </w:r>
      <w:r w:rsidR="00773EA2">
        <w:t>.</w:t>
      </w:r>
    </w:p>
    <w:p w14:paraId="00000056" w14:textId="77777777" w:rsidR="00C770A0" w:rsidRDefault="00C770A0"/>
    <w:p w14:paraId="00000057" w14:textId="1E560929" w:rsidR="00C770A0" w:rsidRPr="00246B0D" w:rsidRDefault="00773EA2" w:rsidP="00F3682B">
      <w:pPr>
        <w:spacing w:after="120"/>
        <w:jc w:val="center"/>
        <w:rPr>
          <w:b/>
        </w:rPr>
      </w:pPr>
      <w:r w:rsidRPr="00246B0D">
        <w:rPr>
          <w:b/>
        </w:rPr>
        <w:t>Table 1</w:t>
      </w:r>
      <w:r w:rsidR="00550B75">
        <w:rPr>
          <w:b/>
        </w:rPr>
        <w:br/>
      </w:r>
      <w:r w:rsidRPr="00246B0D">
        <w:rPr>
          <w:b/>
        </w:rPr>
        <w:t>CC Project Types and Implementation Paths</w:t>
      </w:r>
    </w:p>
    <w:tbl>
      <w:tblPr>
        <w:tblStyle w:val="ae"/>
        <w:tblW w:w="84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40"/>
        <w:gridCol w:w="3720"/>
      </w:tblGrid>
      <w:tr w:rsidR="00C770A0" w14:paraId="7550B167" w14:textId="77777777">
        <w:trPr>
          <w:trHeight w:val="300"/>
          <w:jc w:val="center"/>
        </w:trPr>
        <w:tc>
          <w:tcPr>
            <w:tcW w:w="4740" w:type="dxa"/>
            <w:tcBorders>
              <w:top w:val="single" w:sz="4" w:space="0" w:color="000000"/>
              <w:left w:val="nil"/>
              <w:bottom w:val="single" w:sz="4" w:space="0" w:color="000000"/>
              <w:right w:val="nil"/>
            </w:tcBorders>
            <w:shd w:val="clear" w:color="auto" w:fill="auto"/>
            <w:vAlign w:val="center"/>
          </w:tcPr>
          <w:p w14:paraId="00000058" w14:textId="77777777" w:rsidR="00C770A0" w:rsidRDefault="00773EA2">
            <w:pPr>
              <w:spacing w:line="240" w:lineRule="auto"/>
              <w:rPr>
                <w:b/>
              </w:rPr>
            </w:pPr>
            <w:r>
              <w:rPr>
                <w:b/>
              </w:rPr>
              <w:t>Category</w:t>
            </w:r>
          </w:p>
        </w:tc>
        <w:tc>
          <w:tcPr>
            <w:tcW w:w="3720" w:type="dxa"/>
            <w:tcBorders>
              <w:top w:val="single" w:sz="4" w:space="0" w:color="000000"/>
              <w:left w:val="nil"/>
              <w:bottom w:val="single" w:sz="4" w:space="0" w:color="000000"/>
              <w:right w:val="nil"/>
            </w:tcBorders>
            <w:shd w:val="clear" w:color="auto" w:fill="auto"/>
            <w:vAlign w:val="center"/>
          </w:tcPr>
          <w:p w14:paraId="00000059" w14:textId="77777777" w:rsidR="00C770A0" w:rsidRDefault="00773EA2">
            <w:pPr>
              <w:spacing w:line="240" w:lineRule="auto"/>
              <w:rPr>
                <w:b/>
              </w:rPr>
            </w:pPr>
            <w:r>
              <w:rPr>
                <w:b/>
              </w:rPr>
              <w:t>Implementation Path</w:t>
            </w:r>
          </w:p>
        </w:tc>
      </w:tr>
      <w:tr w:rsidR="00A25001" w14:paraId="0B349E43" w14:textId="77777777">
        <w:trPr>
          <w:trHeight w:val="300"/>
          <w:jc w:val="center"/>
        </w:trPr>
        <w:tc>
          <w:tcPr>
            <w:tcW w:w="4740" w:type="dxa"/>
            <w:tcBorders>
              <w:top w:val="nil"/>
              <w:left w:val="nil"/>
              <w:bottom w:val="nil"/>
              <w:right w:val="nil"/>
            </w:tcBorders>
            <w:shd w:val="clear" w:color="auto" w:fill="auto"/>
            <w:vAlign w:val="bottom"/>
          </w:tcPr>
          <w:p w14:paraId="4AFE1930" w14:textId="13E8F267" w:rsidR="00A25001" w:rsidRDefault="00A25001" w:rsidP="00A25001">
            <w:pPr>
              <w:spacing w:line="240" w:lineRule="auto"/>
            </w:pPr>
            <w:r>
              <w:t>AVL</w:t>
            </w:r>
          </w:p>
        </w:tc>
        <w:tc>
          <w:tcPr>
            <w:tcW w:w="3720" w:type="dxa"/>
            <w:tcBorders>
              <w:top w:val="nil"/>
              <w:left w:val="nil"/>
              <w:bottom w:val="nil"/>
              <w:right w:val="nil"/>
            </w:tcBorders>
            <w:shd w:val="clear" w:color="auto" w:fill="auto"/>
            <w:vAlign w:val="bottom"/>
          </w:tcPr>
          <w:p w14:paraId="11191B2F" w14:textId="13589927" w:rsidR="00A25001" w:rsidRDefault="00A25001" w:rsidP="00A25001">
            <w:pPr>
              <w:spacing w:line="240" w:lineRule="auto"/>
            </w:pPr>
            <w:r>
              <w:t>MAPC/MassDOT OTP</w:t>
            </w:r>
          </w:p>
        </w:tc>
      </w:tr>
      <w:tr w:rsidR="00A25001" w14:paraId="279DB33E" w14:textId="77777777" w:rsidTr="00814F56">
        <w:trPr>
          <w:trHeight w:val="300"/>
          <w:jc w:val="center"/>
        </w:trPr>
        <w:tc>
          <w:tcPr>
            <w:tcW w:w="4740" w:type="dxa"/>
            <w:tcBorders>
              <w:top w:val="nil"/>
              <w:left w:val="nil"/>
              <w:bottom w:val="nil"/>
              <w:right w:val="nil"/>
            </w:tcBorders>
            <w:shd w:val="clear" w:color="auto" w:fill="D9D9D9" w:themeFill="background1" w:themeFillShade="D9"/>
            <w:vAlign w:val="bottom"/>
          </w:tcPr>
          <w:p w14:paraId="3A3678C3" w14:textId="520F2159" w:rsidR="00A25001" w:rsidRDefault="0073435A" w:rsidP="00A25001">
            <w:pPr>
              <w:spacing w:line="240" w:lineRule="auto"/>
            </w:pPr>
            <w:r>
              <w:t>Bicycle</w:t>
            </w:r>
            <w:r w:rsidR="00A25001">
              <w:t>-Supportive Infrastructure</w:t>
            </w:r>
          </w:p>
        </w:tc>
        <w:tc>
          <w:tcPr>
            <w:tcW w:w="3720" w:type="dxa"/>
            <w:tcBorders>
              <w:top w:val="nil"/>
              <w:left w:val="nil"/>
              <w:bottom w:val="nil"/>
              <w:right w:val="nil"/>
            </w:tcBorders>
            <w:shd w:val="clear" w:color="auto" w:fill="D9D9D9" w:themeFill="background1" w:themeFillShade="D9"/>
            <w:vAlign w:val="bottom"/>
          </w:tcPr>
          <w:p w14:paraId="56C390FA" w14:textId="53D0F3CE" w:rsidR="00A25001" w:rsidRDefault="00550B75" w:rsidP="00A25001">
            <w:pPr>
              <w:spacing w:line="240" w:lineRule="auto"/>
            </w:pPr>
            <w:r>
              <w:t>MAPC</w:t>
            </w:r>
            <w:r w:rsidR="00A25001">
              <w:t>/MassDOT OTP</w:t>
            </w:r>
          </w:p>
        </w:tc>
      </w:tr>
      <w:tr w:rsidR="00A25001" w14:paraId="327474C1" w14:textId="77777777">
        <w:trPr>
          <w:trHeight w:val="300"/>
          <w:jc w:val="center"/>
        </w:trPr>
        <w:tc>
          <w:tcPr>
            <w:tcW w:w="4740" w:type="dxa"/>
            <w:tcBorders>
              <w:top w:val="nil"/>
              <w:left w:val="nil"/>
              <w:bottom w:val="nil"/>
              <w:right w:val="nil"/>
            </w:tcBorders>
            <w:shd w:val="clear" w:color="auto" w:fill="auto"/>
            <w:vAlign w:val="bottom"/>
          </w:tcPr>
          <w:p w14:paraId="13074F47" w14:textId="59CB4CF2" w:rsidR="00A25001" w:rsidRDefault="00A25001" w:rsidP="00A25001">
            <w:pPr>
              <w:spacing w:line="240" w:lineRule="auto"/>
            </w:pPr>
            <w:r>
              <w:t>Bus Lanes</w:t>
            </w:r>
          </w:p>
        </w:tc>
        <w:tc>
          <w:tcPr>
            <w:tcW w:w="3720" w:type="dxa"/>
            <w:tcBorders>
              <w:top w:val="nil"/>
              <w:left w:val="nil"/>
              <w:bottom w:val="nil"/>
              <w:right w:val="nil"/>
            </w:tcBorders>
            <w:shd w:val="clear" w:color="auto" w:fill="auto"/>
            <w:vAlign w:val="bottom"/>
          </w:tcPr>
          <w:p w14:paraId="1A791702" w14:textId="6753B7F4" w:rsidR="00A25001" w:rsidRDefault="00A25001" w:rsidP="00A25001">
            <w:pPr>
              <w:spacing w:line="240" w:lineRule="auto"/>
            </w:pPr>
            <w:r>
              <w:t>MBTA</w:t>
            </w:r>
          </w:p>
        </w:tc>
      </w:tr>
      <w:tr w:rsidR="00A25001" w14:paraId="1B5F6D58" w14:textId="77777777" w:rsidTr="00814F56">
        <w:trPr>
          <w:trHeight w:val="300"/>
          <w:jc w:val="center"/>
        </w:trPr>
        <w:tc>
          <w:tcPr>
            <w:tcW w:w="4740" w:type="dxa"/>
            <w:tcBorders>
              <w:top w:val="nil"/>
              <w:left w:val="nil"/>
              <w:bottom w:val="nil"/>
              <w:right w:val="nil"/>
            </w:tcBorders>
            <w:shd w:val="clear" w:color="auto" w:fill="D9D9D9" w:themeFill="background1" w:themeFillShade="D9"/>
          </w:tcPr>
          <w:p w14:paraId="28355DDB" w14:textId="421C5A3A" w:rsidR="00A25001" w:rsidRDefault="00A25001" w:rsidP="00A25001">
            <w:pPr>
              <w:spacing w:line="240" w:lineRule="auto"/>
            </w:pPr>
            <w:r>
              <w:t>Education</w:t>
            </w:r>
          </w:p>
        </w:tc>
        <w:tc>
          <w:tcPr>
            <w:tcW w:w="3720" w:type="dxa"/>
            <w:tcBorders>
              <w:top w:val="nil"/>
              <w:left w:val="nil"/>
              <w:bottom w:val="nil"/>
              <w:right w:val="nil"/>
            </w:tcBorders>
            <w:shd w:val="clear" w:color="auto" w:fill="D9D9D9" w:themeFill="background1" w:themeFillShade="D9"/>
          </w:tcPr>
          <w:p w14:paraId="225E6BEF" w14:textId="54BE381D" w:rsidR="00A25001" w:rsidRDefault="00A25001" w:rsidP="00A25001">
            <w:pPr>
              <w:spacing w:line="240" w:lineRule="auto"/>
            </w:pPr>
            <w:r>
              <w:t>MassDOT OTP</w:t>
            </w:r>
          </w:p>
        </w:tc>
      </w:tr>
      <w:tr w:rsidR="00A25001" w14:paraId="22296293" w14:textId="77777777" w:rsidTr="00A25001">
        <w:trPr>
          <w:trHeight w:val="300"/>
          <w:jc w:val="center"/>
        </w:trPr>
        <w:tc>
          <w:tcPr>
            <w:tcW w:w="4740" w:type="dxa"/>
            <w:tcBorders>
              <w:top w:val="nil"/>
              <w:left w:val="nil"/>
              <w:bottom w:val="nil"/>
              <w:right w:val="nil"/>
            </w:tcBorders>
            <w:shd w:val="clear" w:color="auto" w:fill="auto"/>
            <w:vAlign w:val="bottom"/>
          </w:tcPr>
          <w:p w14:paraId="520F8055" w14:textId="7FBAB08D" w:rsidR="00A25001" w:rsidRDefault="00A25001" w:rsidP="00A25001">
            <w:pPr>
              <w:spacing w:line="240" w:lineRule="auto"/>
            </w:pPr>
            <w:r>
              <w:t>E-Ink Signs</w:t>
            </w:r>
          </w:p>
        </w:tc>
        <w:tc>
          <w:tcPr>
            <w:tcW w:w="3720" w:type="dxa"/>
            <w:tcBorders>
              <w:top w:val="nil"/>
              <w:left w:val="nil"/>
              <w:bottom w:val="nil"/>
              <w:right w:val="nil"/>
            </w:tcBorders>
            <w:shd w:val="clear" w:color="auto" w:fill="auto"/>
            <w:vAlign w:val="bottom"/>
          </w:tcPr>
          <w:p w14:paraId="37BB293A" w14:textId="3813FDF2" w:rsidR="00A25001" w:rsidRDefault="00A25001" w:rsidP="00A25001">
            <w:pPr>
              <w:spacing w:line="240" w:lineRule="auto"/>
            </w:pPr>
            <w:r>
              <w:t>MBTA</w:t>
            </w:r>
          </w:p>
        </w:tc>
      </w:tr>
      <w:tr w:rsidR="00A25001" w14:paraId="5132DAB6" w14:textId="77777777" w:rsidTr="00814F56">
        <w:trPr>
          <w:trHeight w:val="300"/>
          <w:jc w:val="center"/>
        </w:trPr>
        <w:tc>
          <w:tcPr>
            <w:tcW w:w="4740" w:type="dxa"/>
            <w:tcBorders>
              <w:top w:val="nil"/>
              <w:left w:val="nil"/>
              <w:bottom w:val="nil"/>
              <w:right w:val="nil"/>
            </w:tcBorders>
            <w:shd w:val="clear" w:color="auto" w:fill="D9D9D9" w:themeFill="background1" w:themeFillShade="D9"/>
            <w:vAlign w:val="bottom"/>
          </w:tcPr>
          <w:p w14:paraId="0773843E" w14:textId="588C027B" w:rsidR="00A25001" w:rsidRDefault="00A25001" w:rsidP="00A25001">
            <w:pPr>
              <w:spacing w:line="240" w:lineRule="auto"/>
            </w:pPr>
            <w:r>
              <w:t>Parking Management</w:t>
            </w:r>
          </w:p>
        </w:tc>
        <w:tc>
          <w:tcPr>
            <w:tcW w:w="3720" w:type="dxa"/>
            <w:tcBorders>
              <w:top w:val="nil"/>
              <w:left w:val="nil"/>
              <w:bottom w:val="nil"/>
              <w:right w:val="nil"/>
            </w:tcBorders>
            <w:shd w:val="clear" w:color="auto" w:fill="D9D9D9" w:themeFill="background1" w:themeFillShade="D9"/>
            <w:vAlign w:val="bottom"/>
          </w:tcPr>
          <w:p w14:paraId="75A4E003" w14:textId="0E481C00" w:rsidR="00A25001" w:rsidRDefault="00A25001" w:rsidP="00A25001">
            <w:pPr>
              <w:spacing w:line="240" w:lineRule="auto"/>
            </w:pPr>
            <w:r>
              <w:t>MAPC/MassDOT OTP</w:t>
            </w:r>
          </w:p>
        </w:tc>
      </w:tr>
      <w:tr w:rsidR="00A25001" w14:paraId="33B2B115" w14:textId="77777777">
        <w:trPr>
          <w:trHeight w:val="300"/>
          <w:jc w:val="center"/>
        </w:trPr>
        <w:tc>
          <w:tcPr>
            <w:tcW w:w="4740" w:type="dxa"/>
            <w:tcBorders>
              <w:top w:val="nil"/>
              <w:left w:val="nil"/>
              <w:bottom w:val="nil"/>
              <w:right w:val="nil"/>
            </w:tcBorders>
            <w:shd w:val="clear" w:color="auto" w:fill="auto"/>
            <w:vAlign w:val="bottom"/>
          </w:tcPr>
          <w:p w14:paraId="0000005A" w14:textId="28864D22" w:rsidR="00A25001" w:rsidRDefault="00A25001" w:rsidP="00A25001">
            <w:pPr>
              <w:spacing w:line="240" w:lineRule="auto"/>
            </w:pPr>
            <w:r>
              <w:t xml:space="preserve">Transit </w:t>
            </w:r>
            <w:r w:rsidR="002D2096">
              <w:t>Operations</w:t>
            </w:r>
          </w:p>
        </w:tc>
        <w:tc>
          <w:tcPr>
            <w:tcW w:w="3720" w:type="dxa"/>
            <w:tcBorders>
              <w:top w:val="nil"/>
              <w:left w:val="nil"/>
              <w:bottom w:val="nil"/>
              <w:right w:val="nil"/>
            </w:tcBorders>
            <w:shd w:val="clear" w:color="auto" w:fill="auto"/>
            <w:vAlign w:val="bottom"/>
          </w:tcPr>
          <w:p w14:paraId="0000005B" w14:textId="6E521523" w:rsidR="00A25001" w:rsidRDefault="00A25001" w:rsidP="00A25001">
            <w:pPr>
              <w:spacing w:line="240" w:lineRule="auto"/>
            </w:pPr>
            <w:r>
              <w:t>MassDOT</w:t>
            </w:r>
          </w:p>
        </w:tc>
      </w:tr>
      <w:tr w:rsidR="00A25001" w14:paraId="6940456C" w14:textId="77777777">
        <w:trPr>
          <w:trHeight w:val="300"/>
          <w:jc w:val="center"/>
        </w:trPr>
        <w:tc>
          <w:tcPr>
            <w:tcW w:w="4740" w:type="dxa"/>
            <w:tcBorders>
              <w:top w:val="nil"/>
              <w:left w:val="nil"/>
              <w:bottom w:val="nil"/>
              <w:right w:val="nil"/>
            </w:tcBorders>
            <w:shd w:val="clear" w:color="auto" w:fill="D9D9D9"/>
            <w:vAlign w:val="bottom"/>
          </w:tcPr>
          <w:p w14:paraId="0000005C" w14:textId="122602C0" w:rsidR="00A25001" w:rsidRDefault="00A566AC" w:rsidP="00A25001">
            <w:pPr>
              <w:spacing w:line="240" w:lineRule="auto"/>
            </w:pPr>
            <w:r>
              <w:t>TSP</w:t>
            </w:r>
          </w:p>
        </w:tc>
        <w:tc>
          <w:tcPr>
            <w:tcW w:w="3720" w:type="dxa"/>
            <w:tcBorders>
              <w:top w:val="nil"/>
              <w:left w:val="nil"/>
              <w:bottom w:val="nil"/>
              <w:right w:val="nil"/>
            </w:tcBorders>
            <w:shd w:val="clear" w:color="auto" w:fill="D9D9D9"/>
            <w:vAlign w:val="bottom"/>
          </w:tcPr>
          <w:p w14:paraId="0000005D" w14:textId="77777777" w:rsidR="00A25001" w:rsidRDefault="00A25001" w:rsidP="00A25001">
            <w:pPr>
              <w:spacing w:line="240" w:lineRule="auto"/>
            </w:pPr>
            <w:r>
              <w:t>MBTA</w:t>
            </w:r>
          </w:p>
        </w:tc>
      </w:tr>
    </w:tbl>
    <w:p w14:paraId="0000006A" w14:textId="19B932A3" w:rsidR="00C770A0" w:rsidRPr="00917B24" w:rsidRDefault="00550B75" w:rsidP="00917B24">
      <w:pPr>
        <w:ind w:left="450"/>
        <w:rPr>
          <w:sz w:val="20"/>
          <w:szCs w:val="20"/>
        </w:rPr>
      </w:pPr>
      <w:r>
        <w:rPr>
          <w:sz w:val="20"/>
          <w:szCs w:val="20"/>
        </w:rPr>
        <w:t>AVL = automatic vehicle location. MAPC = Metropolitan Area Planning Council. MassDOT OTP = Massachusetts Department of Transportation Office of Transportation Planning. MBTA = Metropolitan Bay Transportation Authority. TSP = transit signal priority.</w:t>
      </w:r>
    </w:p>
    <w:p w14:paraId="0000006B" w14:textId="77777777" w:rsidR="00C770A0" w:rsidRDefault="00C770A0"/>
    <w:p w14:paraId="0000006C" w14:textId="6EB090D3" w:rsidR="00D306CE" w:rsidRDefault="00D306CE">
      <w:pPr>
        <w:spacing w:line="240" w:lineRule="auto"/>
      </w:pPr>
      <w:r>
        <w:br w:type="page"/>
      </w:r>
    </w:p>
    <w:p w14:paraId="00000085" w14:textId="77777777" w:rsidR="00C770A0" w:rsidRDefault="00773EA2" w:rsidP="00CC2A41">
      <w:pPr>
        <w:pStyle w:val="Heading1"/>
      </w:pPr>
      <w:bookmarkStart w:id="24" w:name="_Toc54783967"/>
      <w:r>
        <w:lastRenderedPageBreak/>
        <w:t>Part 2: Project Eligibility Verification</w:t>
      </w:r>
      <w:bookmarkEnd w:id="24"/>
    </w:p>
    <w:p w14:paraId="00000086" w14:textId="77777777" w:rsidR="00C770A0" w:rsidRDefault="00773EA2">
      <w:r>
        <w:t>Candidate projects must pass a two-part test to confirm eligibility for funding. The first part consists of a basic analysis of air quality impacts to confirm that the project will not have a negative impact on air quality. The second verifies that the proponent possesses sufficient institutional capacity to manage the project.</w:t>
      </w:r>
    </w:p>
    <w:p w14:paraId="00000087" w14:textId="77777777" w:rsidR="00C770A0" w:rsidRDefault="00C770A0"/>
    <w:p w14:paraId="00000088" w14:textId="77777777" w:rsidR="00C770A0" w:rsidRDefault="00773EA2" w:rsidP="00CC2A41">
      <w:pPr>
        <w:pStyle w:val="Heading2"/>
      </w:pPr>
      <w:bookmarkStart w:id="25" w:name="_Toc54783968"/>
      <w:r>
        <w:t>Data Required to Assess Air Quality Impacts</w:t>
      </w:r>
      <w:bookmarkEnd w:id="25"/>
    </w:p>
    <w:p w14:paraId="00000089" w14:textId="621E702A" w:rsidR="00C770A0" w:rsidRDefault="00773EA2">
      <w:r>
        <w:t>Table 2 lists the data required to calculate the air quality impacts of candidate projects. Please provide the data listed for your project type. If you are unsure of the appropriate category for your project</w:t>
      </w:r>
      <w:r w:rsidR="00142653">
        <w:t xml:space="preserve"> </w:t>
      </w:r>
      <w:r>
        <w:t xml:space="preserve">or believe that it does not fit into any of these categories, </w:t>
      </w:r>
      <w:r w:rsidR="00B811E7">
        <w:t xml:space="preserve">or if your project requires completion of a sheet to be provided by MPO staff, </w:t>
      </w:r>
      <w:r>
        <w:t>please contact Sandy Johnston</w:t>
      </w:r>
      <w:r w:rsidR="00D306CE">
        <w:t xml:space="preserve"> at </w:t>
      </w:r>
      <w:hyperlink r:id="rId14" w:history="1">
        <w:r w:rsidR="00917B24" w:rsidRPr="00B56A8F">
          <w:rPr>
            <w:rStyle w:val="Hyperlink"/>
          </w:rPr>
          <w:t>sjohnston@ctps.org</w:t>
        </w:r>
      </w:hyperlink>
      <w:r>
        <w:t>.</w:t>
      </w:r>
    </w:p>
    <w:p w14:paraId="0000008A" w14:textId="77777777" w:rsidR="00C770A0" w:rsidRDefault="00C770A0"/>
    <w:p w14:paraId="0000008B" w14:textId="392C8576" w:rsidR="00C770A0" w:rsidRDefault="00773EA2" w:rsidP="007D6E9C">
      <w:pPr>
        <w:jc w:val="center"/>
        <w:rPr>
          <w:b/>
        </w:rPr>
      </w:pPr>
      <w:r>
        <w:rPr>
          <w:b/>
        </w:rPr>
        <w:t>Table 2</w:t>
      </w:r>
      <w:r>
        <w:rPr>
          <w:b/>
        </w:rPr>
        <w:br/>
        <w:t>Required Inputs for Air Quality Calculations</w:t>
      </w:r>
    </w:p>
    <w:tbl>
      <w:tblPr>
        <w:tblStyle w:val="af"/>
        <w:tblW w:w="8460" w:type="dxa"/>
        <w:tblLayout w:type="fixed"/>
        <w:tblLook w:val="04A0" w:firstRow="1" w:lastRow="0" w:firstColumn="1" w:lastColumn="0" w:noHBand="0" w:noVBand="1"/>
      </w:tblPr>
      <w:tblGrid>
        <w:gridCol w:w="4050"/>
        <w:gridCol w:w="4410"/>
      </w:tblGrid>
      <w:tr w:rsidR="0078302D" w14:paraId="6C5862B4" w14:textId="77777777" w:rsidTr="000A3A32">
        <w:trPr>
          <w:trHeight w:val="300"/>
        </w:trPr>
        <w:tc>
          <w:tcPr>
            <w:tcW w:w="4050" w:type="dxa"/>
            <w:tcBorders>
              <w:top w:val="single" w:sz="4" w:space="0" w:color="auto"/>
            </w:tcBorders>
          </w:tcPr>
          <w:p w14:paraId="423CB641" w14:textId="77777777" w:rsidR="0078302D" w:rsidRDefault="0078302D" w:rsidP="00132959">
            <w:pPr>
              <w:spacing w:line="240" w:lineRule="auto"/>
              <w:rPr>
                <w:b/>
              </w:rPr>
            </w:pPr>
            <w:r>
              <w:rPr>
                <w:b/>
              </w:rPr>
              <w:t>Category</w:t>
            </w:r>
          </w:p>
        </w:tc>
        <w:tc>
          <w:tcPr>
            <w:tcW w:w="4410" w:type="dxa"/>
            <w:tcBorders>
              <w:top w:val="single" w:sz="4" w:space="0" w:color="auto"/>
            </w:tcBorders>
          </w:tcPr>
          <w:p w14:paraId="2E28BFF2" w14:textId="745D4B92" w:rsidR="0078302D" w:rsidRDefault="0078302D" w:rsidP="00132959">
            <w:pPr>
              <w:spacing w:line="240" w:lineRule="auto"/>
              <w:rPr>
                <w:b/>
              </w:rPr>
            </w:pPr>
            <w:r>
              <w:rPr>
                <w:b/>
              </w:rPr>
              <w:t>CMAQ Input</w:t>
            </w:r>
          </w:p>
        </w:tc>
      </w:tr>
      <w:tr w:rsidR="0078302D" w14:paraId="190AC5EF" w14:textId="77777777" w:rsidTr="0073435A">
        <w:trPr>
          <w:trHeight w:val="300"/>
        </w:trPr>
        <w:tc>
          <w:tcPr>
            <w:tcW w:w="4050" w:type="dxa"/>
            <w:shd w:val="clear" w:color="auto" w:fill="D9D9D9" w:themeFill="background1" w:themeFillShade="D9"/>
          </w:tcPr>
          <w:p w14:paraId="15CF91A6" w14:textId="1059BC2A" w:rsidR="0078302D" w:rsidRDefault="00550B75" w:rsidP="00132959">
            <w:pPr>
              <w:spacing w:line="240" w:lineRule="auto"/>
            </w:pPr>
            <w:r>
              <w:t>AVL</w:t>
            </w:r>
          </w:p>
        </w:tc>
        <w:tc>
          <w:tcPr>
            <w:tcW w:w="4410" w:type="dxa"/>
            <w:shd w:val="clear" w:color="auto" w:fill="D9D9D9" w:themeFill="background1" w:themeFillShade="D9"/>
          </w:tcPr>
          <w:p w14:paraId="57134354" w14:textId="4A468699" w:rsidR="0078302D" w:rsidRDefault="0078302D" w:rsidP="00132959">
            <w:pPr>
              <w:spacing w:line="240" w:lineRule="auto"/>
            </w:pPr>
            <w:r>
              <w:t>No additional inputs necessary; air quality benefits are presumed</w:t>
            </w:r>
          </w:p>
        </w:tc>
      </w:tr>
      <w:tr w:rsidR="0078302D" w14:paraId="14794487" w14:textId="77777777" w:rsidTr="0078302D">
        <w:trPr>
          <w:trHeight w:val="300"/>
        </w:trPr>
        <w:tc>
          <w:tcPr>
            <w:tcW w:w="4050" w:type="dxa"/>
          </w:tcPr>
          <w:p w14:paraId="4D582230" w14:textId="110B6A9B" w:rsidR="0078302D" w:rsidRDefault="0073435A" w:rsidP="00132959">
            <w:pPr>
              <w:spacing w:line="240" w:lineRule="auto"/>
            </w:pPr>
            <w:r>
              <w:t>Bicycle</w:t>
            </w:r>
            <w:r w:rsidR="0078302D">
              <w:t>-Supportive Infrastructure</w:t>
            </w:r>
          </w:p>
        </w:tc>
        <w:tc>
          <w:tcPr>
            <w:tcW w:w="4410" w:type="dxa"/>
          </w:tcPr>
          <w:p w14:paraId="3CB1ED1D" w14:textId="77777777" w:rsidR="0078302D" w:rsidRDefault="0078302D" w:rsidP="0078302D">
            <w:r>
              <w:t xml:space="preserve">For bike share: </w:t>
            </w:r>
          </w:p>
          <w:p w14:paraId="10E24143" w14:textId="77777777" w:rsidR="0078302D" w:rsidRDefault="0078302D" w:rsidP="005306BD">
            <w:pPr>
              <w:numPr>
                <w:ilvl w:val="0"/>
                <w:numId w:val="5"/>
              </w:numPr>
              <w:spacing w:line="240" w:lineRule="auto"/>
            </w:pPr>
            <w:r>
              <w:t>Number of bikes in the bike-share system</w:t>
            </w:r>
          </w:p>
          <w:p w14:paraId="52EE6501" w14:textId="77777777" w:rsidR="0078302D" w:rsidRDefault="0078302D" w:rsidP="005306BD">
            <w:pPr>
              <w:numPr>
                <w:ilvl w:val="0"/>
                <w:numId w:val="5"/>
              </w:numPr>
              <w:spacing w:line="240" w:lineRule="auto"/>
            </w:pPr>
            <w:r>
              <w:t>Average bike trip length</w:t>
            </w:r>
          </w:p>
          <w:p w14:paraId="1EA5C403" w14:textId="77777777" w:rsidR="0078302D" w:rsidRDefault="0078302D" w:rsidP="005306BD">
            <w:pPr>
              <w:numPr>
                <w:ilvl w:val="0"/>
                <w:numId w:val="5"/>
              </w:numPr>
              <w:spacing w:line="240" w:lineRule="auto"/>
            </w:pPr>
            <w:r>
              <w:t>Average number of trips per bike per day</w:t>
            </w:r>
          </w:p>
          <w:p w14:paraId="1295E543" w14:textId="1FFD0F15" w:rsidR="0078302D" w:rsidRDefault="0078302D" w:rsidP="005306BD">
            <w:pPr>
              <w:numPr>
                <w:ilvl w:val="0"/>
                <w:numId w:val="5"/>
              </w:numPr>
              <w:spacing w:line="240" w:lineRule="auto"/>
            </w:pPr>
            <w:r>
              <w:t>Bike share operating days per year</w:t>
            </w:r>
          </w:p>
          <w:p w14:paraId="1B88F483" w14:textId="77777777" w:rsidR="0078302D" w:rsidRDefault="0078302D" w:rsidP="007D6E9C">
            <w:r>
              <w:t>For bicycle parking:</w:t>
            </w:r>
          </w:p>
          <w:p w14:paraId="49246666" w14:textId="70190FC4" w:rsidR="0078302D" w:rsidRDefault="0078302D" w:rsidP="0078302D">
            <w:pPr>
              <w:spacing w:line="240" w:lineRule="auto"/>
            </w:pPr>
            <w:r>
              <w:t>Total number of parking spots</w:t>
            </w:r>
          </w:p>
        </w:tc>
      </w:tr>
      <w:tr w:rsidR="0078302D" w14:paraId="53972D32" w14:textId="77777777" w:rsidTr="005D1D3D">
        <w:trPr>
          <w:trHeight w:val="300"/>
        </w:trPr>
        <w:tc>
          <w:tcPr>
            <w:tcW w:w="4050" w:type="dxa"/>
            <w:shd w:val="clear" w:color="auto" w:fill="D9D9D9" w:themeFill="background1" w:themeFillShade="D9"/>
          </w:tcPr>
          <w:p w14:paraId="0B46B0FC" w14:textId="77777777" w:rsidR="0078302D" w:rsidRDefault="0078302D" w:rsidP="00132959">
            <w:pPr>
              <w:spacing w:line="240" w:lineRule="auto"/>
            </w:pPr>
            <w:r>
              <w:t>Bus Lanes</w:t>
            </w:r>
          </w:p>
        </w:tc>
        <w:tc>
          <w:tcPr>
            <w:tcW w:w="4410" w:type="dxa"/>
            <w:shd w:val="clear" w:color="auto" w:fill="D9D9D9" w:themeFill="background1" w:themeFillShade="D9"/>
          </w:tcPr>
          <w:p w14:paraId="32006108" w14:textId="18792C02" w:rsidR="0078302D" w:rsidRDefault="005D1D3D" w:rsidP="00132959">
            <w:pPr>
              <w:spacing w:line="240" w:lineRule="auto"/>
            </w:pPr>
            <w:r>
              <w:t>See sheet provided by MPO staff</w:t>
            </w:r>
          </w:p>
        </w:tc>
      </w:tr>
      <w:tr w:rsidR="0078302D" w14:paraId="7D988713" w14:textId="77777777" w:rsidTr="0078302D">
        <w:trPr>
          <w:trHeight w:val="300"/>
        </w:trPr>
        <w:tc>
          <w:tcPr>
            <w:tcW w:w="4050" w:type="dxa"/>
          </w:tcPr>
          <w:p w14:paraId="69ADC754" w14:textId="77777777" w:rsidR="0078302D" w:rsidRDefault="0078302D" w:rsidP="00132959">
            <w:pPr>
              <w:spacing w:line="240" w:lineRule="auto"/>
            </w:pPr>
            <w:r>
              <w:t>Education</w:t>
            </w:r>
          </w:p>
        </w:tc>
        <w:tc>
          <w:tcPr>
            <w:tcW w:w="4410" w:type="dxa"/>
          </w:tcPr>
          <w:p w14:paraId="4AC4DE7F" w14:textId="224CC969" w:rsidR="0078302D" w:rsidRDefault="0078302D" w:rsidP="00132959">
            <w:pPr>
              <w:spacing w:line="240" w:lineRule="auto"/>
            </w:pPr>
            <w:r>
              <w:t>No additional inputs necessary; air quality benefits are presumed</w:t>
            </w:r>
          </w:p>
        </w:tc>
      </w:tr>
      <w:tr w:rsidR="0078302D" w14:paraId="17E330CB" w14:textId="77777777" w:rsidTr="005D1D3D">
        <w:trPr>
          <w:trHeight w:val="300"/>
        </w:trPr>
        <w:tc>
          <w:tcPr>
            <w:tcW w:w="4050" w:type="dxa"/>
            <w:shd w:val="clear" w:color="auto" w:fill="D9D9D9" w:themeFill="background1" w:themeFillShade="D9"/>
          </w:tcPr>
          <w:p w14:paraId="5F82D50B" w14:textId="77777777" w:rsidR="0078302D" w:rsidRDefault="0078302D" w:rsidP="00132959">
            <w:pPr>
              <w:spacing w:line="240" w:lineRule="auto"/>
            </w:pPr>
            <w:r>
              <w:t>E-Ink Signs</w:t>
            </w:r>
          </w:p>
        </w:tc>
        <w:tc>
          <w:tcPr>
            <w:tcW w:w="4410" w:type="dxa"/>
            <w:shd w:val="clear" w:color="auto" w:fill="D9D9D9" w:themeFill="background1" w:themeFillShade="D9"/>
          </w:tcPr>
          <w:p w14:paraId="3933EBA0" w14:textId="04C2151A" w:rsidR="0078302D" w:rsidRDefault="0078302D" w:rsidP="00132959">
            <w:pPr>
              <w:spacing w:line="240" w:lineRule="auto"/>
            </w:pPr>
            <w:r>
              <w:t>No additional inputs necessary; air quality benefits are presumed</w:t>
            </w:r>
          </w:p>
        </w:tc>
      </w:tr>
      <w:tr w:rsidR="0078302D" w14:paraId="035E1C8D" w14:textId="77777777" w:rsidTr="0078302D">
        <w:trPr>
          <w:trHeight w:val="300"/>
        </w:trPr>
        <w:tc>
          <w:tcPr>
            <w:tcW w:w="4050" w:type="dxa"/>
          </w:tcPr>
          <w:p w14:paraId="01D3A328" w14:textId="77777777" w:rsidR="0078302D" w:rsidRDefault="0078302D" w:rsidP="00132959">
            <w:pPr>
              <w:spacing w:line="240" w:lineRule="auto"/>
            </w:pPr>
            <w:r>
              <w:t>Parking Management</w:t>
            </w:r>
          </w:p>
        </w:tc>
        <w:tc>
          <w:tcPr>
            <w:tcW w:w="4410" w:type="dxa"/>
          </w:tcPr>
          <w:p w14:paraId="2F26ECFB" w14:textId="43E3BAF3" w:rsidR="0078302D" w:rsidRDefault="0078302D" w:rsidP="00132959">
            <w:pPr>
              <w:spacing w:line="240" w:lineRule="auto"/>
            </w:pPr>
            <w:r>
              <w:t>No additional inputs necessary; air quality benefits are presumed</w:t>
            </w:r>
          </w:p>
        </w:tc>
      </w:tr>
      <w:tr w:rsidR="0078302D" w14:paraId="35D5EA52" w14:textId="77777777" w:rsidTr="000A3A32">
        <w:trPr>
          <w:trHeight w:val="300"/>
        </w:trPr>
        <w:tc>
          <w:tcPr>
            <w:tcW w:w="4050" w:type="dxa"/>
            <w:shd w:val="clear" w:color="auto" w:fill="D9D9D9" w:themeFill="background1" w:themeFillShade="D9"/>
          </w:tcPr>
          <w:p w14:paraId="4C79FCA7" w14:textId="10EA5DE6" w:rsidR="0078302D" w:rsidRDefault="0078302D" w:rsidP="00132959">
            <w:pPr>
              <w:spacing w:line="240" w:lineRule="auto"/>
            </w:pPr>
            <w:r>
              <w:t xml:space="preserve">Transit </w:t>
            </w:r>
            <w:r w:rsidR="002D2096">
              <w:t>Operations</w:t>
            </w:r>
          </w:p>
        </w:tc>
        <w:tc>
          <w:tcPr>
            <w:tcW w:w="4410" w:type="dxa"/>
            <w:shd w:val="clear" w:color="auto" w:fill="D9D9D9" w:themeFill="background1" w:themeFillShade="D9"/>
          </w:tcPr>
          <w:p w14:paraId="49E31746" w14:textId="77777777" w:rsidR="0078302D" w:rsidRDefault="0078302D" w:rsidP="00170AA7">
            <w:pPr>
              <w:numPr>
                <w:ilvl w:val="0"/>
                <w:numId w:val="7"/>
              </w:numPr>
              <w:spacing w:line="240" w:lineRule="auto"/>
            </w:pPr>
            <w:r>
              <w:t>Daily one-way person-trips anticipated</w:t>
            </w:r>
          </w:p>
          <w:p w14:paraId="2800A3BC" w14:textId="77777777" w:rsidR="0078302D" w:rsidRDefault="0078302D" w:rsidP="00170AA7">
            <w:pPr>
              <w:numPr>
                <w:ilvl w:val="0"/>
                <w:numId w:val="7"/>
              </w:numPr>
              <w:spacing w:line="240" w:lineRule="auto"/>
            </w:pPr>
            <w:r>
              <w:t>Total route distance in miles</w:t>
            </w:r>
          </w:p>
          <w:p w14:paraId="3B962BD4" w14:textId="77777777" w:rsidR="0078302D" w:rsidRDefault="0078302D" w:rsidP="00170AA7">
            <w:pPr>
              <w:numPr>
                <w:ilvl w:val="0"/>
                <w:numId w:val="7"/>
              </w:numPr>
              <w:spacing w:line="240" w:lineRule="auto"/>
            </w:pPr>
            <w:r>
              <w:t xml:space="preserve">Number of round trips per day </w:t>
            </w:r>
          </w:p>
          <w:p w14:paraId="7EDE6BAE" w14:textId="13CEA3A5" w:rsidR="0078302D" w:rsidRDefault="0078302D" w:rsidP="0078302D">
            <w:pPr>
              <w:spacing w:line="240" w:lineRule="auto"/>
            </w:pPr>
            <w:r>
              <w:t>Vehicle type (</w:t>
            </w:r>
            <w:r w:rsidR="00000E52">
              <w:t>e.g.,</w:t>
            </w:r>
            <w:r>
              <w:t xml:space="preserve"> cutaway bus, 30-foot bus, or 40-foot bus)</w:t>
            </w:r>
          </w:p>
        </w:tc>
      </w:tr>
      <w:tr w:rsidR="0078302D" w14:paraId="58305BA9" w14:textId="77777777" w:rsidTr="000A3A32">
        <w:trPr>
          <w:trHeight w:val="171"/>
        </w:trPr>
        <w:tc>
          <w:tcPr>
            <w:tcW w:w="4050" w:type="dxa"/>
            <w:tcBorders>
              <w:bottom w:val="single" w:sz="4" w:space="0" w:color="auto"/>
            </w:tcBorders>
          </w:tcPr>
          <w:p w14:paraId="6A8B2C38" w14:textId="5D945D04" w:rsidR="0078302D" w:rsidRDefault="00550B75" w:rsidP="00132959">
            <w:pPr>
              <w:spacing w:line="240" w:lineRule="auto"/>
            </w:pPr>
            <w:r>
              <w:t>TSP</w:t>
            </w:r>
          </w:p>
        </w:tc>
        <w:tc>
          <w:tcPr>
            <w:tcW w:w="4410" w:type="dxa"/>
            <w:tcBorders>
              <w:bottom w:val="single" w:sz="4" w:space="0" w:color="auto"/>
            </w:tcBorders>
          </w:tcPr>
          <w:p w14:paraId="782C57C7" w14:textId="2D7A23E1" w:rsidR="0078302D" w:rsidRDefault="0078302D" w:rsidP="00132959">
            <w:pPr>
              <w:spacing w:line="240" w:lineRule="auto"/>
            </w:pPr>
            <w:r>
              <w:t>See sheet provided by MPO staff</w:t>
            </w:r>
          </w:p>
        </w:tc>
      </w:tr>
    </w:tbl>
    <w:p w14:paraId="000000A9" w14:textId="44C1E8B8" w:rsidR="00C770A0" w:rsidRDefault="00550B75">
      <w:pPr>
        <w:rPr>
          <w:sz w:val="20"/>
          <w:szCs w:val="20"/>
        </w:rPr>
      </w:pPr>
      <w:r>
        <w:rPr>
          <w:sz w:val="20"/>
          <w:szCs w:val="20"/>
        </w:rPr>
        <w:t xml:space="preserve">AVL = automatic vehicle locator. </w:t>
      </w:r>
      <w:r w:rsidR="000B5C69">
        <w:rPr>
          <w:sz w:val="20"/>
          <w:szCs w:val="20"/>
        </w:rPr>
        <w:t xml:space="preserve">CMAQ = Congestion Mitigation and Air Quality. </w:t>
      </w:r>
      <w:r>
        <w:rPr>
          <w:sz w:val="20"/>
          <w:szCs w:val="20"/>
        </w:rPr>
        <w:t>MPO = Metropolitan Planning Organization. TSP = transit signal priority.</w:t>
      </w:r>
    </w:p>
    <w:p w14:paraId="64487215" w14:textId="77777777" w:rsidR="000A4C1F" w:rsidRDefault="000A4C1F" w:rsidP="000A4C1F">
      <w:bookmarkStart w:id="26" w:name="_heading=h.wym1c5m1ox8p" w:colFirst="0" w:colLast="0"/>
      <w:bookmarkStart w:id="27" w:name="_Toc54783969"/>
      <w:bookmarkEnd w:id="26"/>
    </w:p>
    <w:p w14:paraId="000000AC" w14:textId="05D555C7" w:rsidR="00C770A0" w:rsidRDefault="00773EA2" w:rsidP="00CC2A41">
      <w:pPr>
        <w:pStyle w:val="Heading2"/>
      </w:pPr>
      <w:r>
        <w:t>Proponent’s Project Management Capacity</w:t>
      </w:r>
      <w:bookmarkEnd w:id="27"/>
    </w:p>
    <w:p w14:paraId="000000AD" w14:textId="77777777" w:rsidR="00C770A0" w:rsidRDefault="00773EA2">
      <w:r>
        <w:t>Describe the proponent’s readiness and institutional capacity to manage the project, including the following details:</w:t>
      </w:r>
    </w:p>
    <w:p w14:paraId="000000AE" w14:textId="77777777" w:rsidR="00C770A0" w:rsidRDefault="00773EA2">
      <w:pPr>
        <w:numPr>
          <w:ilvl w:val="0"/>
          <w:numId w:val="9"/>
        </w:numPr>
      </w:pPr>
      <w:r>
        <w:t>The name of the entity (or entities) primarily responsible for managing the project</w:t>
      </w:r>
    </w:p>
    <w:p w14:paraId="000000AF" w14:textId="79689D25" w:rsidR="00C770A0" w:rsidRDefault="00773EA2">
      <w:pPr>
        <w:numPr>
          <w:ilvl w:val="0"/>
          <w:numId w:val="9"/>
        </w:numPr>
      </w:pPr>
      <w:r>
        <w:t xml:space="preserve">The institutional capacity of the lead sponsoring entity to manage the </w:t>
      </w:r>
      <w:r w:rsidR="00000E52">
        <w:t xml:space="preserve">project, </w:t>
      </w:r>
      <w:r>
        <w:t>considering, for example, the availability of management’s time and staff’s ability to handle reporting activities or civil rights compliance activities</w:t>
      </w:r>
    </w:p>
    <w:p w14:paraId="000000B0" w14:textId="77777777" w:rsidR="00C770A0" w:rsidRDefault="00773EA2">
      <w:pPr>
        <w:numPr>
          <w:ilvl w:val="0"/>
          <w:numId w:val="9"/>
        </w:numPr>
      </w:pPr>
      <w:r>
        <w:t>A list of staff who will work on the project, including the following information:</w:t>
      </w:r>
    </w:p>
    <w:p w14:paraId="000000B1" w14:textId="77777777" w:rsidR="00C770A0" w:rsidRDefault="00773EA2">
      <w:pPr>
        <w:numPr>
          <w:ilvl w:val="1"/>
          <w:numId w:val="9"/>
        </w:numPr>
      </w:pPr>
      <w:r>
        <w:t>The name and/or position of the anticipated project manager, if known</w:t>
      </w:r>
    </w:p>
    <w:p w14:paraId="000000B2" w14:textId="77777777" w:rsidR="00C770A0" w:rsidRDefault="00773EA2">
      <w:pPr>
        <w:numPr>
          <w:ilvl w:val="1"/>
          <w:numId w:val="9"/>
        </w:numPr>
      </w:pPr>
      <w:r>
        <w:t>The number of hours each staff member will work on the project over the year(s) of its implementation</w:t>
      </w:r>
    </w:p>
    <w:p w14:paraId="000000B3" w14:textId="77777777" w:rsidR="00C770A0" w:rsidRDefault="00773EA2">
      <w:pPr>
        <w:numPr>
          <w:ilvl w:val="1"/>
          <w:numId w:val="9"/>
        </w:numPr>
      </w:pPr>
      <w:r>
        <w:t>The relevant skills and experience of the project team</w:t>
      </w:r>
    </w:p>
    <w:p w14:paraId="000000B4" w14:textId="77777777" w:rsidR="00C770A0" w:rsidRDefault="00C770A0"/>
    <w:tbl>
      <w:tblPr>
        <w:tblStyle w:val="af0"/>
        <w:tblW w:w="9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27"/>
      </w:tblGrid>
      <w:tr w:rsidR="00C770A0" w14:paraId="0F3DC0C0" w14:textId="77777777">
        <w:trPr>
          <w:trHeight w:val="704"/>
        </w:trPr>
        <w:tc>
          <w:tcPr>
            <w:tcW w:w="9527" w:type="dxa"/>
          </w:tcPr>
          <w:p w14:paraId="000000B5" w14:textId="77777777" w:rsidR="00C770A0" w:rsidRDefault="00C770A0"/>
        </w:tc>
      </w:tr>
    </w:tbl>
    <w:p w14:paraId="3D080675" w14:textId="1E5F51E0" w:rsidR="00000E52" w:rsidRDefault="00000E52" w:rsidP="00000E52">
      <w:bookmarkStart w:id="28" w:name="_heading=h.nbq4w6ewac7k" w:colFirst="0" w:colLast="0"/>
      <w:bookmarkEnd w:id="28"/>
    </w:p>
    <w:p w14:paraId="49D4D00C" w14:textId="77777777" w:rsidR="00000E52" w:rsidRDefault="00000E52">
      <w:pPr>
        <w:spacing w:line="240" w:lineRule="auto"/>
      </w:pPr>
      <w:r>
        <w:br w:type="page"/>
      </w:r>
    </w:p>
    <w:p w14:paraId="000000BE" w14:textId="0ADC35C9" w:rsidR="00C770A0" w:rsidRDefault="00773EA2" w:rsidP="00CC2A41">
      <w:pPr>
        <w:pStyle w:val="Heading1"/>
      </w:pPr>
      <w:bookmarkStart w:id="29" w:name="_Toc54783970"/>
      <w:r>
        <w:lastRenderedPageBreak/>
        <w:t>Part 3: Community Connections Program Application</w:t>
      </w:r>
      <w:bookmarkEnd w:id="29"/>
    </w:p>
    <w:p w14:paraId="000000BF" w14:textId="77777777" w:rsidR="00C770A0" w:rsidRDefault="00773EA2" w:rsidP="00CC2A41">
      <w:pPr>
        <w:pStyle w:val="Heading2"/>
      </w:pPr>
      <w:bookmarkStart w:id="30" w:name="_heading=h.q26ro9ouzzhn" w:colFirst="0" w:colLast="0"/>
      <w:bookmarkStart w:id="31" w:name="_Toc54783971"/>
      <w:bookmarkEnd w:id="30"/>
      <w:r>
        <w:t>Contact Information</w:t>
      </w:r>
      <w:bookmarkEnd w:id="31"/>
    </w:p>
    <w:p w14:paraId="000000C0" w14:textId="77777777" w:rsidR="00C770A0" w:rsidRDefault="00773EA2">
      <w:r>
        <w:t>Please provide your contact information in the table below. Feel free to submit additional information (such as contact information for co-sponsors) in the “Other/additional” field.</w:t>
      </w:r>
    </w:p>
    <w:p w14:paraId="000000C1" w14:textId="77777777" w:rsidR="00C770A0" w:rsidRDefault="00C770A0"/>
    <w:tbl>
      <w:tblPr>
        <w:tblStyle w:val="af1"/>
        <w:tblW w:w="9132" w:type="dxa"/>
        <w:tblInd w:w="-3" w:type="dxa"/>
        <w:tblBorders>
          <w:top w:val="single" w:sz="4" w:space="0" w:color="000000"/>
          <w:left w:val="single" w:sz="4" w:space="0" w:color="000000"/>
          <w:bottom w:val="dotted" w:sz="4" w:space="0" w:color="000000"/>
          <w:right w:val="single" w:sz="4" w:space="0" w:color="000000"/>
          <w:insideH w:val="dotted" w:sz="4" w:space="0" w:color="000000"/>
          <w:insideV w:val="single" w:sz="4" w:space="0" w:color="000000"/>
        </w:tblBorders>
        <w:tblLayout w:type="fixed"/>
        <w:tblLook w:val="0400" w:firstRow="0" w:lastRow="0" w:firstColumn="0" w:lastColumn="0" w:noHBand="0" w:noVBand="1"/>
      </w:tblPr>
      <w:tblGrid>
        <w:gridCol w:w="2790"/>
        <w:gridCol w:w="6342"/>
      </w:tblGrid>
      <w:tr w:rsidR="00C770A0" w14:paraId="4F183FAB" w14:textId="77777777">
        <w:trPr>
          <w:trHeight w:val="300"/>
        </w:trPr>
        <w:tc>
          <w:tcPr>
            <w:tcW w:w="2790" w:type="dxa"/>
            <w:shd w:val="clear" w:color="auto" w:fill="auto"/>
            <w:vAlign w:val="bottom"/>
          </w:tcPr>
          <w:p w14:paraId="000000C2" w14:textId="77777777" w:rsidR="00C770A0" w:rsidRDefault="00773EA2">
            <w:pPr>
              <w:spacing w:before="60" w:after="60" w:line="240" w:lineRule="auto"/>
            </w:pPr>
            <w:r>
              <w:t>Name</w:t>
            </w:r>
          </w:p>
        </w:tc>
        <w:tc>
          <w:tcPr>
            <w:tcW w:w="6342" w:type="dxa"/>
            <w:shd w:val="clear" w:color="auto" w:fill="auto"/>
            <w:vAlign w:val="bottom"/>
          </w:tcPr>
          <w:p w14:paraId="000000C3" w14:textId="77777777" w:rsidR="00C770A0" w:rsidRDefault="00C770A0">
            <w:pPr>
              <w:spacing w:before="60" w:after="60" w:line="240" w:lineRule="auto"/>
            </w:pPr>
          </w:p>
        </w:tc>
      </w:tr>
      <w:tr w:rsidR="00C770A0" w14:paraId="704F6C9E" w14:textId="77777777">
        <w:trPr>
          <w:trHeight w:val="350"/>
        </w:trPr>
        <w:tc>
          <w:tcPr>
            <w:tcW w:w="2790" w:type="dxa"/>
            <w:shd w:val="clear" w:color="auto" w:fill="auto"/>
            <w:vAlign w:val="bottom"/>
          </w:tcPr>
          <w:p w14:paraId="000000C4" w14:textId="77777777" w:rsidR="00C770A0" w:rsidRDefault="00773EA2">
            <w:pPr>
              <w:spacing w:before="60" w:after="60" w:line="240" w:lineRule="auto"/>
            </w:pPr>
            <w:r>
              <w:t>Primary/lead applicant</w:t>
            </w:r>
          </w:p>
        </w:tc>
        <w:tc>
          <w:tcPr>
            <w:tcW w:w="6342" w:type="dxa"/>
            <w:shd w:val="clear" w:color="auto" w:fill="auto"/>
            <w:vAlign w:val="bottom"/>
          </w:tcPr>
          <w:p w14:paraId="000000C5" w14:textId="77777777" w:rsidR="00C770A0" w:rsidRDefault="00C770A0">
            <w:pPr>
              <w:spacing w:before="60" w:after="60" w:line="240" w:lineRule="auto"/>
            </w:pPr>
          </w:p>
        </w:tc>
      </w:tr>
      <w:tr w:rsidR="00C770A0" w14:paraId="3206E003" w14:textId="77777777">
        <w:trPr>
          <w:trHeight w:val="300"/>
        </w:trPr>
        <w:tc>
          <w:tcPr>
            <w:tcW w:w="2790" w:type="dxa"/>
            <w:shd w:val="clear" w:color="auto" w:fill="auto"/>
            <w:vAlign w:val="bottom"/>
          </w:tcPr>
          <w:p w14:paraId="000000C6" w14:textId="77777777" w:rsidR="00C770A0" w:rsidRDefault="00773EA2">
            <w:pPr>
              <w:spacing w:before="60" w:after="60" w:line="240" w:lineRule="auto"/>
            </w:pPr>
            <w:r>
              <w:t>Address</w:t>
            </w:r>
          </w:p>
        </w:tc>
        <w:tc>
          <w:tcPr>
            <w:tcW w:w="6342" w:type="dxa"/>
            <w:shd w:val="clear" w:color="auto" w:fill="auto"/>
            <w:vAlign w:val="bottom"/>
          </w:tcPr>
          <w:p w14:paraId="000000C7" w14:textId="77777777" w:rsidR="00C770A0" w:rsidRDefault="00C770A0">
            <w:pPr>
              <w:spacing w:before="60" w:after="60" w:line="240" w:lineRule="auto"/>
            </w:pPr>
          </w:p>
        </w:tc>
      </w:tr>
      <w:tr w:rsidR="00C770A0" w14:paraId="4CCC9B3F" w14:textId="77777777">
        <w:trPr>
          <w:trHeight w:val="300"/>
        </w:trPr>
        <w:tc>
          <w:tcPr>
            <w:tcW w:w="2790" w:type="dxa"/>
            <w:shd w:val="clear" w:color="auto" w:fill="auto"/>
            <w:vAlign w:val="bottom"/>
          </w:tcPr>
          <w:p w14:paraId="000000C8" w14:textId="77777777" w:rsidR="00C770A0" w:rsidRDefault="00773EA2">
            <w:pPr>
              <w:spacing w:before="60" w:after="60" w:line="240" w:lineRule="auto"/>
            </w:pPr>
            <w:r>
              <w:t>City/town</w:t>
            </w:r>
          </w:p>
        </w:tc>
        <w:tc>
          <w:tcPr>
            <w:tcW w:w="6342" w:type="dxa"/>
            <w:shd w:val="clear" w:color="auto" w:fill="auto"/>
            <w:vAlign w:val="bottom"/>
          </w:tcPr>
          <w:p w14:paraId="000000C9" w14:textId="77777777" w:rsidR="00C770A0" w:rsidRDefault="00C770A0">
            <w:pPr>
              <w:spacing w:before="60" w:after="60" w:line="240" w:lineRule="auto"/>
            </w:pPr>
          </w:p>
        </w:tc>
      </w:tr>
      <w:tr w:rsidR="00C770A0" w14:paraId="606C96A7" w14:textId="77777777">
        <w:trPr>
          <w:trHeight w:val="300"/>
        </w:trPr>
        <w:tc>
          <w:tcPr>
            <w:tcW w:w="2790" w:type="dxa"/>
            <w:shd w:val="clear" w:color="auto" w:fill="auto"/>
            <w:vAlign w:val="bottom"/>
          </w:tcPr>
          <w:p w14:paraId="000000CA" w14:textId="77777777" w:rsidR="00C770A0" w:rsidRDefault="00773EA2">
            <w:pPr>
              <w:spacing w:before="60" w:after="60" w:line="240" w:lineRule="auto"/>
            </w:pPr>
            <w:r>
              <w:t>Zip code</w:t>
            </w:r>
          </w:p>
        </w:tc>
        <w:tc>
          <w:tcPr>
            <w:tcW w:w="6342" w:type="dxa"/>
            <w:shd w:val="clear" w:color="auto" w:fill="auto"/>
            <w:vAlign w:val="bottom"/>
          </w:tcPr>
          <w:p w14:paraId="000000CB" w14:textId="77777777" w:rsidR="00C770A0" w:rsidRDefault="00C770A0">
            <w:pPr>
              <w:spacing w:before="60" w:after="60" w:line="240" w:lineRule="auto"/>
            </w:pPr>
          </w:p>
        </w:tc>
      </w:tr>
      <w:tr w:rsidR="00C770A0" w14:paraId="40DC6B8B" w14:textId="77777777">
        <w:trPr>
          <w:trHeight w:val="300"/>
        </w:trPr>
        <w:tc>
          <w:tcPr>
            <w:tcW w:w="2790" w:type="dxa"/>
            <w:shd w:val="clear" w:color="auto" w:fill="auto"/>
            <w:vAlign w:val="bottom"/>
          </w:tcPr>
          <w:p w14:paraId="000000CC" w14:textId="77777777" w:rsidR="00C770A0" w:rsidRDefault="00773EA2">
            <w:pPr>
              <w:spacing w:before="60" w:after="60" w:line="240" w:lineRule="auto"/>
            </w:pPr>
            <w:r>
              <w:t>Email address</w:t>
            </w:r>
          </w:p>
        </w:tc>
        <w:tc>
          <w:tcPr>
            <w:tcW w:w="6342" w:type="dxa"/>
            <w:shd w:val="clear" w:color="auto" w:fill="auto"/>
            <w:vAlign w:val="bottom"/>
          </w:tcPr>
          <w:p w14:paraId="000000CD" w14:textId="77777777" w:rsidR="00C770A0" w:rsidRDefault="00C770A0">
            <w:pPr>
              <w:spacing w:before="60" w:after="60" w:line="240" w:lineRule="auto"/>
            </w:pPr>
          </w:p>
        </w:tc>
      </w:tr>
      <w:tr w:rsidR="00C770A0" w14:paraId="63169C65" w14:textId="77777777">
        <w:trPr>
          <w:trHeight w:val="300"/>
        </w:trPr>
        <w:tc>
          <w:tcPr>
            <w:tcW w:w="2790" w:type="dxa"/>
            <w:shd w:val="clear" w:color="auto" w:fill="auto"/>
          </w:tcPr>
          <w:p w14:paraId="000000CE" w14:textId="77777777" w:rsidR="00C770A0" w:rsidRDefault="00773EA2">
            <w:pPr>
              <w:spacing w:before="60" w:after="60" w:line="240" w:lineRule="auto"/>
            </w:pPr>
            <w:r>
              <w:t>Phone number</w:t>
            </w:r>
          </w:p>
        </w:tc>
        <w:tc>
          <w:tcPr>
            <w:tcW w:w="6342" w:type="dxa"/>
            <w:shd w:val="clear" w:color="auto" w:fill="auto"/>
          </w:tcPr>
          <w:p w14:paraId="000000CF" w14:textId="77777777" w:rsidR="00C770A0" w:rsidRDefault="00773EA2">
            <w:pPr>
              <w:spacing w:before="60" w:after="60" w:line="240" w:lineRule="auto"/>
            </w:pPr>
            <w:r>
              <w:t> </w:t>
            </w:r>
          </w:p>
        </w:tc>
      </w:tr>
      <w:tr w:rsidR="00C770A0" w14:paraId="757AB3EB" w14:textId="77777777">
        <w:trPr>
          <w:trHeight w:val="300"/>
        </w:trPr>
        <w:tc>
          <w:tcPr>
            <w:tcW w:w="2790" w:type="dxa"/>
            <w:shd w:val="clear" w:color="auto" w:fill="auto"/>
          </w:tcPr>
          <w:p w14:paraId="000000D0" w14:textId="77777777" w:rsidR="00C770A0" w:rsidRDefault="00773EA2">
            <w:pPr>
              <w:spacing w:before="60" w:after="60" w:line="240" w:lineRule="auto"/>
            </w:pPr>
            <w:r>
              <w:t>Other/additional</w:t>
            </w:r>
          </w:p>
        </w:tc>
        <w:tc>
          <w:tcPr>
            <w:tcW w:w="6342" w:type="dxa"/>
            <w:shd w:val="clear" w:color="auto" w:fill="auto"/>
          </w:tcPr>
          <w:p w14:paraId="000000D1" w14:textId="77777777" w:rsidR="00C770A0" w:rsidRDefault="00C770A0">
            <w:pPr>
              <w:spacing w:before="60" w:after="60" w:line="240" w:lineRule="auto"/>
            </w:pPr>
          </w:p>
        </w:tc>
      </w:tr>
    </w:tbl>
    <w:p w14:paraId="000000D2" w14:textId="77777777" w:rsidR="00C770A0" w:rsidRDefault="00C770A0"/>
    <w:p w14:paraId="000000D3" w14:textId="77777777" w:rsidR="00C770A0" w:rsidRDefault="00773EA2" w:rsidP="00CC2A41">
      <w:pPr>
        <w:pStyle w:val="Heading2"/>
      </w:pPr>
      <w:bookmarkStart w:id="32" w:name="_heading=h.xwv3cgf8ou0u" w:colFirst="0" w:colLast="0"/>
      <w:bookmarkStart w:id="33" w:name="_Toc54783972"/>
      <w:bookmarkEnd w:id="32"/>
      <w:r>
        <w:t>Project Description</w:t>
      </w:r>
      <w:bookmarkEnd w:id="33"/>
    </w:p>
    <w:p w14:paraId="000000D4" w14:textId="77777777" w:rsidR="00C770A0" w:rsidRDefault="00C770A0"/>
    <w:p w14:paraId="000000D5" w14:textId="77777777" w:rsidR="00C770A0" w:rsidRDefault="00773EA2" w:rsidP="00CC2A41">
      <w:pPr>
        <w:pStyle w:val="Heading3"/>
      </w:pPr>
      <w:bookmarkStart w:id="34" w:name="_heading=h.oo8la0i7axim" w:colFirst="0" w:colLast="0"/>
      <w:bookmarkStart w:id="35" w:name="_Toc54783973"/>
      <w:bookmarkEnd w:id="34"/>
      <w:r>
        <w:t>Project Purpose and Scope</w:t>
      </w:r>
      <w:bookmarkEnd w:id="35"/>
    </w:p>
    <w:p w14:paraId="000000D6" w14:textId="77777777" w:rsidR="00C770A0" w:rsidRDefault="00773EA2">
      <w:r>
        <w:t>Using the fillable boxes below, please describe the proposed project and its goals. In addition to the required elements captured in the bullet points, please feel free to provide any additional information you feel is relevant. There are three boxes in this section:</w:t>
      </w:r>
    </w:p>
    <w:p w14:paraId="000000D7" w14:textId="77777777" w:rsidR="00C770A0" w:rsidRDefault="00C770A0"/>
    <w:p w14:paraId="000000D8" w14:textId="531CA866" w:rsidR="00C770A0" w:rsidRDefault="00773EA2">
      <w:pPr>
        <w:numPr>
          <w:ilvl w:val="0"/>
          <w:numId w:val="11"/>
        </w:numPr>
      </w:pPr>
      <w:r>
        <w:t xml:space="preserve">A Project Overview box that </w:t>
      </w:r>
      <w:r>
        <w:rPr>
          <w:b/>
        </w:rPr>
        <w:t xml:space="preserve">all </w:t>
      </w:r>
      <w:r>
        <w:t xml:space="preserve">proponents </w:t>
      </w:r>
      <w:r w:rsidR="009A300F">
        <w:t>must</w:t>
      </w:r>
      <w:r>
        <w:t xml:space="preserve"> </w:t>
      </w:r>
      <w:r w:rsidR="00233A4D">
        <w:t>complete</w:t>
      </w:r>
    </w:p>
    <w:p w14:paraId="000000D9" w14:textId="2C8788FF" w:rsidR="00C770A0" w:rsidRDefault="00773EA2">
      <w:pPr>
        <w:numPr>
          <w:ilvl w:val="0"/>
          <w:numId w:val="11"/>
        </w:numPr>
      </w:pPr>
      <w:r>
        <w:t xml:space="preserve">A box that </w:t>
      </w:r>
      <w:r>
        <w:rPr>
          <w:b/>
        </w:rPr>
        <w:t xml:space="preserve">only proponents of </w:t>
      </w:r>
      <w:r w:rsidR="002D2096">
        <w:rPr>
          <w:b/>
        </w:rPr>
        <w:t>T</w:t>
      </w:r>
      <w:r>
        <w:rPr>
          <w:b/>
        </w:rPr>
        <w:t xml:space="preserve">ransit </w:t>
      </w:r>
      <w:r w:rsidR="002D2096">
        <w:rPr>
          <w:b/>
        </w:rPr>
        <w:t>O</w:t>
      </w:r>
      <w:r>
        <w:rPr>
          <w:b/>
        </w:rPr>
        <w:t>perati</w:t>
      </w:r>
      <w:r w:rsidR="002D2096">
        <w:rPr>
          <w:b/>
        </w:rPr>
        <w:t>ons</w:t>
      </w:r>
      <w:r>
        <w:rPr>
          <w:b/>
        </w:rPr>
        <w:t xml:space="preserve"> projects </w:t>
      </w:r>
      <w:r w:rsidR="00233A4D">
        <w:rPr>
          <w:b/>
        </w:rPr>
        <w:t>must complete</w:t>
      </w:r>
    </w:p>
    <w:p w14:paraId="000000DA" w14:textId="5E15632E" w:rsidR="00C770A0" w:rsidRDefault="00773EA2">
      <w:pPr>
        <w:numPr>
          <w:ilvl w:val="0"/>
          <w:numId w:val="11"/>
        </w:numPr>
      </w:pPr>
      <w:r>
        <w:t xml:space="preserve">A box that </w:t>
      </w:r>
      <w:r>
        <w:rPr>
          <w:b/>
        </w:rPr>
        <w:t xml:space="preserve">all other project proponents </w:t>
      </w:r>
      <w:r w:rsidR="00233A4D">
        <w:rPr>
          <w:b/>
        </w:rPr>
        <w:t>must complete</w:t>
      </w:r>
    </w:p>
    <w:p w14:paraId="000000DC" w14:textId="77777777" w:rsidR="00C770A0" w:rsidRDefault="00C770A0"/>
    <w:p w14:paraId="000000DD" w14:textId="5BD3F1F6" w:rsidR="00C770A0" w:rsidRDefault="00773EA2">
      <w:r>
        <w:t xml:space="preserve">For more details on project types that may help you </w:t>
      </w:r>
      <w:r w:rsidR="0071007B">
        <w:t>complete</w:t>
      </w:r>
      <w:r>
        <w:t xml:space="preserve"> this section, please refer to </w:t>
      </w:r>
      <w:r w:rsidR="0071007B">
        <w:t>the Appendix</w:t>
      </w:r>
      <w:r>
        <w:t>.</w:t>
      </w:r>
    </w:p>
    <w:p w14:paraId="000000DE" w14:textId="77777777" w:rsidR="00C770A0" w:rsidRDefault="00C770A0"/>
    <w:p w14:paraId="000000DF" w14:textId="77777777" w:rsidR="00C770A0" w:rsidRDefault="00773EA2" w:rsidP="00CC2A41">
      <w:pPr>
        <w:pStyle w:val="Heading3"/>
      </w:pPr>
      <w:bookmarkStart w:id="36" w:name="_Toc54783974"/>
      <w:r>
        <w:t>Project Overview</w:t>
      </w:r>
      <w:bookmarkEnd w:id="36"/>
    </w:p>
    <w:p w14:paraId="000000E0" w14:textId="495D3114" w:rsidR="00C770A0" w:rsidRDefault="00773EA2">
      <w:pPr>
        <w:numPr>
          <w:ilvl w:val="0"/>
          <w:numId w:val="3"/>
        </w:numPr>
      </w:pPr>
      <w:r>
        <w:t xml:space="preserve">A concise description of the purpose of the project and how it </w:t>
      </w:r>
      <w:r w:rsidR="00552C69">
        <w:t xml:space="preserve">meets </w:t>
      </w:r>
      <w:r>
        <w:t xml:space="preserve">the goals of the </w:t>
      </w:r>
      <w:r w:rsidR="003402C8">
        <w:t>CC</w:t>
      </w:r>
      <w:r>
        <w:t xml:space="preserve"> </w:t>
      </w:r>
      <w:r w:rsidR="003402C8">
        <w:t xml:space="preserve">Program </w:t>
      </w:r>
      <w:r>
        <w:t xml:space="preserve">and the MPO (for more, see </w:t>
      </w:r>
      <w:hyperlink r:id="rId15">
        <w:r w:rsidR="006C1338">
          <w:rPr>
            <w:color w:val="1155CC"/>
            <w:u w:val="single"/>
          </w:rPr>
          <w:t>https://www.bostonmpo.org/data/pdf/plans/LRTP/destination/Destination-2040-Vision-Goals-Objectives.pdf</w:t>
        </w:r>
      </w:hyperlink>
      <w:r>
        <w:t xml:space="preserve">) </w:t>
      </w:r>
    </w:p>
    <w:p w14:paraId="000000E1" w14:textId="6FFA10B8" w:rsidR="00C770A0" w:rsidRDefault="00773EA2">
      <w:pPr>
        <w:numPr>
          <w:ilvl w:val="0"/>
          <w:numId w:val="3"/>
        </w:numPr>
      </w:pPr>
      <w:r>
        <w:t>Who will be served (for example, the approximate demographic profile</w:t>
      </w:r>
      <w:r w:rsidR="004E3493">
        <w:t xml:space="preserve"> [income, race, gender, age]</w:t>
      </w:r>
      <w:r>
        <w:t xml:space="preserve"> of potential users/riders or the market for the services if the project is targeted at the workforce of a particular company or office park</w:t>
      </w:r>
      <w:proofErr w:type="gramStart"/>
      <w:r>
        <w:t>)</w:t>
      </w:r>
      <w:proofErr w:type="gramEnd"/>
    </w:p>
    <w:p w14:paraId="000000E2" w14:textId="584A1FA3" w:rsidR="00C770A0" w:rsidRDefault="00773EA2">
      <w:pPr>
        <w:numPr>
          <w:ilvl w:val="0"/>
          <w:numId w:val="3"/>
        </w:numPr>
      </w:pPr>
      <w:r>
        <w:lastRenderedPageBreak/>
        <w:t>How this project fills a key unmet need for potential users</w:t>
      </w:r>
    </w:p>
    <w:p w14:paraId="000000E3" w14:textId="77777777" w:rsidR="00C770A0" w:rsidRDefault="00C770A0"/>
    <w:tbl>
      <w:tblPr>
        <w:tblStyle w:val="af2"/>
        <w:tblW w:w="9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27"/>
      </w:tblGrid>
      <w:tr w:rsidR="00C770A0" w14:paraId="7F55276B" w14:textId="77777777">
        <w:trPr>
          <w:trHeight w:val="704"/>
        </w:trPr>
        <w:tc>
          <w:tcPr>
            <w:tcW w:w="9527" w:type="dxa"/>
          </w:tcPr>
          <w:p w14:paraId="000000E4" w14:textId="77777777" w:rsidR="00C770A0" w:rsidRDefault="00C770A0"/>
        </w:tc>
      </w:tr>
    </w:tbl>
    <w:p w14:paraId="1DDBA6EE" w14:textId="77777777" w:rsidR="00570593" w:rsidRDefault="00570593" w:rsidP="000D165C"/>
    <w:p w14:paraId="000000E7" w14:textId="0F1BFC8F" w:rsidR="00C770A0" w:rsidRDefault="00773EA2" w:rsidP="00CC2A41">
      <w:pPr>
        <w:pStyle w:val="Heading3"/>
      </w:pPr>
      <w:bookmarkStart w:id="37" w:name="_Toc54783975"/>
      <w:r>
        <w:t xml:space="preserve">For </w:t>
      </w:r>
      <w:r w:rsidR="002D2096">
        <w:t>T</w:t>
      </w:r>
      <w:r>
        <w:t xml:space="preserve">ransit </w:t>
      </w:r>
      <w:r w:rsidR="002D2096">
        <w:t>Operations</w:t>
      </w:r>
      <w:r>
        <w:t xml:space="preserve"> projects</w:t>
      </w:r>
      <w:bookmarkEnd w:id="37"/>
    </w:p>
    <w:p w14:paraId="000000E8" w14:textId="7AC004E3" w:rsidR="00C770A0" w:rsidRDefault="00773EA2">
      <w:r>
        <w:t xml:space="preserve">Transit </w:t>
      </w:r>
      <w:r w:rsidR="002D2096">
        <w:t>Operations</w:t>
      </w:r>
      <w:r>
        <w:t xml:space="preserve"> projects that request funding across multiple years must demonstrate an air quality benefit from each year as it passes to retain eligibility for funding. There are detailed reporting requirements for this type of project. </w:t>
      </w:r>
    </w:p>
    <w:p w14:paraId="000000E9" w14:textId="77777777" w:rsidR="00C770A0" w:rsidRDefault="00C770A0"/>
    <w:p w14:paraId="000000EA" w14:textId="6E4B9F9C" w:rsidR="00C770A0" w:rsidRDefault="00773EA2">
      <w:pPr>
        <w:numPr>
          <w:ilvl w:val="0"/>
          <w:numId w:val="3"/>
        </w:numPr>
      </w:pPr>
      <w:r>
        <w:t xml:space="preserve">Detail your proposed fare structure and describe </w:t>
      </w:r>
      <w:r w:rsidR="00B975CF">
        <w:t xml:space="preserve">its </w:t>
      </w:r>
      <w:r>
        <w:t>rationale.</w:t>
      </w:r>
    </w:p>
    <w:p w14:paraId="000000EB" w14:textId="5D72DFDA" w:rsidR="00C770A0" w:rsidRDefault="00773EA2">
      <w:pPr>
        <w:numPr>
          <w:ilvl w:val="0"/>
          <w:numId w:val="3"/>
        </w:numPr>
      </w:pPr>
      <w:r>
        <w:t xml:space="preserve">The CC Program can fund </w:t>
      </w:r>
      <w:r w:rsidR="002D2096">
        <w:t>T</w:t>
      </w:r>
      <w:r>
        <w:t xml:space="preserve">ransit </w:t>
      </w:r>
      <w:r w:rsidR="002D2096">
        <w:t>Operations</w:t>
      </w:r>
      <w:r>
        <w:t xml:space="preserve"> projects for a maximum of three years, and the MPO’s share of total costs is expected to decrease each year. Projects should demonstrate a capacity to continue after the MPO funding expires. Describe your plans for reaching financial sustainability after the three-year limit for subsidies under this funding program has been reached. In particular, indicate the steps to be taken towards sustainability and the milestones to be reached during the first two years of funding.</w:t>
      </w:r>
    </w:p>
    <w:p w14:paraId="000000EC" w14:textId="77777777" w:rsidR="00C770A0" w:rsidRDefault="00773EA2">
      <w:pPr>
        <w:numPr>
          <w:ilvl w:val="0"/>
          <w:numId w:val="3"/>
        </w:numPr>
      </w:pPr>
      <w:r>
        <w:t>Provide details on the planned frequency and routing of the service(s) you are proposing.</w:t>
      </w:r>
    </w:p>
    <w:p w14:paraId="000000ED" w14:textId="77777777" w:rsidR="00C770A0" w:rsidRDefault="00773EA2">
      <w:pPr>
        <w:numPr>
          <w:ilvl w:val="0"/>
          <w:numId w:val="3"/>
        </w:numPr>
      </w:pPr>
      <w:r>
        <w:t xml:space="preserve">Describe the types of vehicles your service would use and to whom they would belong.  </w:t>
      </w:r>
    </w:p>
    <w:p w14:paraId="000000EE" w14:textId="0058D0E3" w:rsidR="00C770A0" w:rsidRDefault="00773EA2">
      <w:pPr>
        <w:numPr>
          <w:ilvl w:val="0"/>
          <w:numId w:val="3"/>
        </w:numPr>
      </w:pPr>
      <w:r>
        <w:t>Describe who will administer the service. In particular, who will be responsible for monitoring the service provider and responding to customer concerns? Describe the administrator’s track record (if any) in monitoring this type of service.</w:t>
      </w:r>
    </w:p>
    <w:p w14:paraId="000000EF" w14:textId="64E78E62" w:rsidR="00C770A0" w:rsidRDefault="00773EA2">
      <w:pPr>
        <w:numPr>
          <w:ilvl w:val="0"/>
          <w:numId w:val="1"/>
        </w:numPr>
        <w:spacing w:after="120" w:line="240" w:lineRule="auto"/>
      </w:pPr>
      <w:r>
        <w:t>Describe your marketing plan, including considerations such as:</w:t>
      </w:r>
    </w:p>
    <w:p w14:paraId="000000F0" w14:textId="77777777" w:rsidR="00C770A0" w:rsidRDefault="00773EA2">
      <w:pPr>
        <w:numPr>
          <w:ilvl w:val="1"/>
          <w:numId w:val="3"/>
        </w:numPr>
      </w:pPr>
      <w:r>
        <w:t xml:space="preserve">Plans informing potential customers about the new service and encouraging them to become regular users.  </w:t>
      </w:r>
    </w:p>
    <w:p w14:paraId="000000F1" w14:textId="77777777" w:rsidR="00C770A0" w:rsidRDefault="00773EA2">
      <w:pPr>
        <w:numPr>
          <w:ilvl w:val="1"/>
          <w:numId w:val="3"/>
        </w:numPr>
      </w:pPr>
      <w:r>
        <w:t>Branding of the new service.</w:t>
      </w:r>
    </w:p>
    <w:p w14:paraId="000000F2" w14:textId="77777777" w:rsidR="00C770A0" w:rsidRDefault="00773EA2">
      <w:pPr>
        <w:numPr>
          <w:ilvl w:val="1"/>
          <w:numId w:val="3"/>
        </w:numPr>
      </w:pPr>
      <w:r>
        <w:t xml:space="preserve">How transit stops will be marked (with signage and schedule information, for example).  </w:t>
      </w:r>
    </w:p>
    <w:p w14:paraId="000000F3" w14:textId="77777777" w:rsidR="00C770A0" w:rsidRDefault="00773EA2">
      <w:pPr>
        <w:numPr>
          <w:ilvl w:val="1"/>
          <w:numId w:val="3"/>
        </w:numPr>
      </w:pPr>
      <w:r>
        <w:t xml:space="preserve">Types of printed or electronic schedule information that will be provided. </w:t>
      </w:r>
    </w:p>
    <w:p w14:paraId="2861AC4B" w14:textId="5AB1B73C" w:rsidR="006C1338" w:rsidRDefault="00773EA2" w:rsidP="006C1338">
      <w:pPr>
        <w:numPr>
          <w:ilvl w:val="1"/>
          <w:numId w:val="3"/>
        </w:numPr>
      </w:pPr>
      <w:r>
        <w:t>How potential customers will be able to find out more about the service.</w:t>
      </w:r>
    </w:p>
    <w:p w14:paraId="000000F5" w14:textId="77777777" w:rsidR="00C770A0" w:rsidRDefault="00773EA2">
      <w:pPr>
        <w:numPr>
          <w:ilvl w:val="0"/>
          <w:numId w:val="3"/>
        </w:numPr>
      </w:pPr>
      <w:r>
        <w:t xml:space="preserve">Describe how you plan to collect </w:t>
      </w:r>
      <w:r>
        <w:rPr>
          <w:b/>
        </w:rPr>
        <w:t>and report</w:t>
      </w:r>
      <w:r>
        <w:t xml:space="preserve"> the following data, as required for CMAQ compliance:</w:t>
      </w:r>
    </w:p>
    <w:p w14:paraId="000000F6" w14:textId="77777777" w:rsidR="00C770A0" w:rsidRDefault="00773EA2">
      <w:pPr>
        <w:numPr>
          <w:ilvl w:val="1"/>
          <w:numId w:val="3"/>
        </w:numPr>
      </w:pPr>
      <w:r>
        <w:t>Daily one-way person-trips (at a minimum; we welcome additional ridership data, such as demographics gathered through surveys)</w:t>
      </w:r>
    </w:p>
    <w:p w14:paraId="000000F7" w14:textId="77777777" w:rsidR="00C770A0" w:rsidRDefault="00773EA2">
      <w:pPr>
        <w:numPr>
          <w:ilvl w:val="1"/>
          <w:numId w:val="3"/>
        </w:numPr>
      </w:pPr>
      <w:r>
        <w:t xml:space="preserve">Average one-way person-trip </w:t>
      </w:r>
      <w:r>
        <w:rPr>
          <w:i/>
        </w:rPr>
        <w:t>length</w:t>
      </w:r>
    </w:p>
    <w:p w14:paraId="000000F8" w14:textId="77777777" w:rsidR="00C770A0" w:rsidRDefault="00C770A0"/>
    <w:tbl>
      <w:tblPr>
        <w:tblStyle w:val="af3"/>
        <w:tblW w:w="9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27"/>
      </w:tblGrid>
      <w:tr w:rsidR="00C770A0" w14:paraId="00D62731" w14:textId="77777777" w:rsidTr="00570593">
        <w:trPr>
          <w:trHeight w:val="620"/>
        </w:trPr>
        <w:tc>
          <w:tcPr>
            <w:tcW w:w="9527" w:type="dxa"/>
          </w:tcPr>
          <w:p w14:paraId="000000F9" w14:textId="77777777" w:rsidR="00C770A0" w:rsidRDefault="00C770A0"/>
        </w:tc>
      </w:tr>
    </w:tbl>
    <w:p w14:paraId="000000FA" w14:textId="77777777" w:rsidR="00C770A0" w:rsidRDefault="00C770A0"/>
    <w:p w14:paraId="000000FB" w14:textId="3EEB5F40" w:rsidR="00C770A0" w:rsidRDefault="00773EA2" w:rsidP="00CC2A41">
      <w:pPr>
        <w:pStyle w:val="Heading3"/>
      </w:pPr>
      <w:bookmarkStart w:id="38" w:name="_heading=h.7zsjgv3xsd62" w:colFirst="0" w:colLast="0"/>
      <w:bookmarkStart w:id="39" w:name="_Toc54783976"/>
      <w:bookmarkEnd w:id="38"/>
      <w:r>
        <w:t xml:space="preserve">For all projects other than </w:t>
      </w:r>
      <w:r w:rsidR="002D2096">
        <w:t>T</w:t>
      </w:r>
      <w:r>
        <w:t xml:space="preserve">ransit </w:t>
      </w:r>
      <w:r w:rsidR="002D2096">
        <w:t>Operations</w:t>
      </w:r>
      <w:r>
        <w:t xml:space="preserve"> projects</w:t>
      </w:r>
      <w:bookmarkEnd w:id="39"/>
    </w:p>
    <w:p w14:paraId="000000FC" w14:textId="77777777" w:rsidR="00C770A0" w:rsidRDefault="00773EA2">
      <w:pPr>
        <w:numPr>
          <w:ilvl w:val="0"/>
          <w:numId w:val="3"/>
        </w:numPr>
      </w:pPr>
      <w:r>
        <w:t>Right-of-way (ROW) considerations:</w:t>
      </w:r>
    </w:p>
    <w:p w14:paraId="000000FD" w14:textId="77777777" w:rsidR="00C770A0" w:rsidRDefault="00773EA2">
      <w:pPr>
        <w:numPr>
          <w:ilvl w:val="1"/>
          <w:numId w:val="3"/>
        </w:numPr>
      </w:pPr>
      <w:r>
        <w:t xml:space="preserve">Will the work be conducted entirely within ROW controlled by a municipality or the Commonwealth of Massachusetts? </w:t>
      </w:r>
    </w:p>
    <w:p w14:paraId="000000FE" w14:textId="77777777" w:rsidR="00C770A0" w:rsidRDefault="00773EA2">
      <w:pPr>
        <w:numPr>
          <w:ilvl w:val="1"/>
          <w:numId w:val="3"/>
        </w:numPr>
      </w:pPr>
      <w:r>
        <w:t>If ROW acquisition is required, who must it be acquired from, and what entity would make the acquisition?</w:t>
      </w:r>
    </w:p>
    <w:p w14:paraId="000000FF" w14:textId="77777777" w:rsidR="00C770A0" w:rsidRDefault="00773EA2">
      <w:pPr>
        <w:numPr>
          <w:ilvl w:val="0"/>
          <w:numId w:val="3"/>
        </w:numPr>
      </w:pPr>
      <w:r>
        <w:t>Sources and amount of financial support</w:t>
      </w:r>
    </w:p>
    <w:p w14:paraId="00000100" w14:textId="77777777" w:rsidR="00C770A0" w:rsidRDefault="00773EA2">
      <w:pPr>
        <w:numPr>
          <w:ilvl w:val="0"/>
          <w:numId w:val="3"/>
        </w:numPr>
      </w:pPr>
      <w:r>
        <w:t>The financial situation of the project sponsor(s) and the ability of the sponsor(s) to fully fund the commitment to the project</w:t>
      </w:r>
    </w:p>
    <w:p w14:paraId="00000101" w14:textId="77777777" w:rsidR="00C770A0" w:rsidRDefault="00C770A0"/>
    <w:tbl>
      <w:tblPr>
        <w:tblStyle w:val="af4"/>
        <w:tblW w:w="9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27"/>
      </w:tblGrid>
      <w:tr w:rsidR="00C770A0" w14:paraId="32AA24E5" w14:textId="77777777">
        <w:trPr>
          <w:trHeight w:val="704"/>
        </w:trPr>
        <w:tc>
          <w:tcPr>
            <w:tcW w:w="9527" w:type="dxa"/>
          </w:tcPr>
          <w:p w14:paraId="00000102" w14:textId="77777777" w:rsidR="00C770A0" w:rsidRDefault="00C770A0"/>
        </w:tc>
      </w:tr>
    </w:tbl>
    <w:p w14:paraId="00000103" w14:textId="77777777" w:rsidR="00C770A0" w:rsidRDefault="00C770A0"/>
    <w:p w14:paraId="00000105" w14:textId="77777777" w:rsidR="00C770A0" w:rsidRDefault="00773EA2" w:rsidP="00CC2A41">
      <w:pPr>
        <w:pStyle w:val="Heading3"/>
      </w:pPr>
      <w:bookmarkStart w:id="40" w:name="_Toc54783977"/>
      <w:r>
        <w:t>Location(s) of the Project</w:t>
      </w:r>
      <w:bookmarkEnd w:id="40"/>
    </w:p>
    <w:p w14:paraId="00000106" w14:textId="77777777" w:rsidR="00C770A0" w:rsidRDefault="00773EA2">
      <w:r>
        <w:t xml:space="preserve">Please provide a geographic file or files (in .kml, .kmz, or shapefile format) defining the project area. You may email this attachment to Sandy Johnston or provide it in a shared drive (such as Google Drive or Dropbox). You may use a geographic information system (GIS) program, such as Esri’s ArcMap or Google’s free My Maps service. A tutorial for My Maps is available here: </w:t>
      </w:r>
      <w:hyperlink r:id="rId16">
        <w:r>
          <w:rPr>
            <w:color w:val="0563C1"/>
            <w:u w:val="single"/>
          </w:rPr>
          <w:t>https://support.google.com/mymaps/answer/3433053?hl=en&amp;ref_topic=3024924</w:t>
        </w:r>
      </w:hyperlink>
      <w:r>
        <w:t xml:space="preserve">. </w:t>
      </w:r>
    </w:p>
    <w:p w14:paraId="00000107" w14:textId="77777777" w:rsidR="00C770A0" w:rsidRDefault="00C770A0"/>
    <w:p w14:paraId="00000108" w14:textId="77777777" w:rsidR="00C770A0" w:rsidRDefault="00773EA2">
      <w:r>
        <w:t xml:space="preserve">Please contact Sandy Johnston at </w:t>
      </w:r>
      <w:hyperlink r:id="rId17">
        <w:r>
          <w:rPr>
            <w:color w:val="1155CC"/>
            <w:u w:val="single"/>
          </w:rPr>
          <w:t>sjohnston@ctps.org</w:t>
        </w:r>
      </w:hyperlink>
      <w:r>
        <w:t xml:space="preserve"> or 857.702.3710 if you have any questions.</w:t>
      </w:r>
    </w:p>
    <w:p w14:paraId="00000109" w14:textId="77777777" w:rsidR="00C770A0" w:rsidRDefault="00C770A0"/>
    <w:p w14:paraId="0000010A" w14:textId="77777777" w:rsidR="00C770A0" w:rsidRDefault="00773EA2">
      <w:r>
        <w:t>Table 3 provides examples of the geographic data you may submit.</w:t>
      </w:r>
    </w:p>
    <w:p w14:paraId="0000010B" w14:textId="77777777" w:rsidR="00C770A0" w:rsidRDefault="00C770A0"/>
    <w:p w14:paraId="295CB662" w14:textId="77777777" w:rsidR="006C1338" w:rsidRDefault="006C1338">
      <w:pPr>
        <w:spacing w:line="240" w:lineRule="auto"/>
        <w:rPr>
          <w:rFonts w:eastAsia="Arial"/>
          <w:b/>
          <w:color w:val="000000"/>
        </w:rPr>
      </w:pPr>
      <w:r>
        <w:rPr>
          <w:rFonts w:eastAsia="Arial"/>
          <w:b/>
          <w:color w:val="000000"/>
        </w:rPr>
        <w:br w:type="page"/>
      </w:r>
    </w:p>
    <w:p w14:paraId="0000010C" w14:textId="461B88D2" w:rsidR="00C770A0" w:rsidRDefault="00773EA2">
      <w:pPr>
        <w:pBdr>
          <w:top w:val="nil"/>
          <w:left w:val="nil"/>
          <w:bottom w:val="nil"/>
          <w:right w:val="nil"/>
          <w:between w:val="nil"/>
        </w:pBdr>
        <w:spacing w:after="120" w:line="240" w:lineRule="auto"/>
        <w:jc w:val="center"/>
        <w:rPr>
          <w:rFonts w:eastAsia="Arial"/>
          <w:b/>
          <w:color w:val="000000"/>
        </w:rPr>
      </w:pPr>
      <w:r>
        <w:rPr>
          <w:rFonts w:eastAsia="Arial"/>
          <w:b/>
          <w:color w:val="000000"/>
        </w:rPr>
        <w:lastRenderedPageBreak/>
        <w:t xml:space="preserve">Table </w:t>
      </w:r>
      <w:r>
        <w:rPr>
          <w:b/>
        </w:rPr>
        <w:t>3</w:t>
      </w:r>
      <w:r>
        <w:rPr>
          <w:rFonts w:eastAsia="Arial"/>
          <w:b/>
          <w:color w:val="000000"/>
        </w:rPr>
        <w:br/>
        <w:t>Geographic Definitions for Project Proposals</w:t>
      </w:r>
    </w:p>
    <w:tbl>
      <w:tblPr>
        <w:tblStyle w:val="ae"/>
        <w:tblW w:w="84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40"/>
        <w:gridCol w:w="3720"/>
      </w:tblGrid>
      <w:tr w:rsidR="00952078" w14:paraId="51848D33" w14:textId="77777777" w:rsidTr="00132959">
        <w:trPr>
          <w:trHeight w:val="300"/>
          <w:jc w:val="center"/>
        </w:trPr>
        <w:tc>
          <w:tcPr>
            <w:tcW w:w="4740" w:type="dxa"/>
            <w:tcBorders>
              <w:top w:val="single" w:sz="4" w:space="0" w:color="000000"/>
              <w:left w:val="nil"/>
              <w:bottom w:val="single" w:sz="4" w:space="0" w:color="000000"/>
              <w:right w:val="nil"/>
            </w:tcBorders>
            <w:shd w:val="clear" w:color="auto" w:fill="auto"/>
            <w:vAlign w:val="center"/>
          </w:tcPr>
          <w:p w14:paraId="7CC0838C" w14:textId="77777777" w:rsidR="00952078" w:rsidRDefault="00952078" w:rsidP="00132959">
            <w:pPr>
              <w:spacing w:line="240" w:lineRule="auto"/>
              <w:rPr>
                <w:b/>
              </w:rPr>
            </w:pPr>
            <w:r>
              <w:rPr>
                <w:b/>
              </w:rPr>
              <w:t>Category</w:t>
            </w:r>
          </w:p>
        </w:tc>
        <w:tc>
          <w:tcPr>
            <w:tcW w:w="3720" w:type="dxa"/>
            <w:tcBorders>
              <w:top w:val="single" w:sz="4" w:space="0" w:color="000000"/>
              <w:left w:val="nil"/>
              <w:bottom w:val="single" w:sz="4" w:space="0" w:color="000000"/>
              <w:right w:val="nil"/>
            </w:tcBorders>
            <w:shd w:val="clear" w:color="auto" w:fill="auto"/>
            <w:vAlign w:val="center"/>
          </w:tcPr>
          <w:p w14:paraId="00838B53" w14:textId="335FD5D7" w:rsidR="00952078" w:rsidRDefault="00952078" w:rsidP="00132959">
            <w:pPr>
              <w:spacing w:line="240" w:lineRule="auto"/>
              <w:rPr>
                <w:b/>
              </w:rPr>
            </w:pPr>
            <w:r>
              <w:rPr>
                <w:b/>
              </w:rPr>
              <w:t>Data Submission</w:t>
            </w:r>
          </w:p>
        </w:tc>
      </w:tr>
      <w:tr w:rsidR="00952078" w14:paraId="75FB62F7" w14:textId="77777777" w:rsidTr="00132959">
        <w:trPr>
          <w:trHeight w:val="300"/>
          <w:jc w:val="center"/>
        </w:trPr>
        <w:tc>
          <w:tcPr>
            <w:tcW w:w="4740" w:type="dxa"/>
            <w:tcBorders>
              <w:top w:val="nil"/>
              <w:left w:val="nil"/>
              <w:bottom w:val="nil"/>
              <w:right w:val="nil"/>
            </w:tcBorders>
            <w:shd w:val="clear" w:color="auto" w:fill="auto"/>
            <w:vAlign w:val="bottom"/>
          </w:tcPr>
          <w:p w14:paraId="6529B126" w14:textId="77777777" w:rsidR="00952078" w:rsidRDefault="00952078" w:rsidP="00132959">
            <w:pPr>
              <w:spacing w:line="240" w:lineRule="auto"/>
            </w:pPr>
            <w:r>
              <w:t>Automatic Vehicle Location (AVL)</w:t>
            </w:r>
          </w:p>
        </w:tc>
        <w:tc>
          <w:tcPr>
            <w:tcW w:w="3720" w:type="dxa"/>
            <w:tcBorders>
              <w:top w:val="nil"/>
              <w:left w:val="nil"/>
              <w:bottom w:val="nil"/>
              <w:right w:val="nil"/>
            </w:tcBorders>
            <w:shd w:val="clear" w:color="auto" w:fill="auto"/>
            <w:vAlign w:val="bottom"/>
          </w:tcPr>
          <w:p w14:paraId="0B7DD906" w14:textId="53CD7208" w:rsidR="00952078" w:rsidRDefault="00952078" w:rsidP="00132959">
            <w:pPr>
              <w:spacing w:line="240" w:lineRule="auto"/>
            </w:pPr>
            <w:r>
              <w:t>Polygon defining area where improved vehicles will operate</w:t>
            </w:r>
          </w:p>
        </w:tc>
      </w:tr>
      <w:tr w:rsidR="00952078" w14:paraId="248684FE" w14:textId="77777777" w:rsidTr="00132959">
        <w:trPr>
          <w:trHeight w:val="300"/>
          <w:jc w:val="center"/>
        </w:trPr>
        <w:tc>
          <w:tcPr>
            <w:tcW w:w="4740" w:type="dxa"/>
            <w:tcBorders>
              <w:top w:val="nil"/>
              <w:left w:val="nil"/>
              <w:bottom w:val="nil"/>
              <w:right w:val="nil"/>
            </w:tcBorders>
            <w:shd w:val="clear" w:color="auto" w:fill="D9D9D9" w:themeFill="background1" w:themeFillShade="D9"/>
            <w:vAlign w:val="bottom"/>
          </w:tcPr>
          <w:p w14:paraId="481088E1" w14:textId="5145C155" w:rsidR="00952078" w:rsidRDefault="0073435A" w:rsidP="00132959">
            <w:pPr>
              <w:spacing w:line="240" w:lineRule="auto"/>
            </w:pPr>
            <w:r>
              <w:t>Bicycle</w:t>
            </w:r>
            <w:r w:rsidR="00952078">
              <w:t>-Supportive Infrastructure</w:t>
            </w:r>
          </w:p>
        </w:tc>
        <w:tc>
          <w:tcPr>
            <w:tcW w:w="3720" w:type="dxa"/>
            <w:tcBorders>
              <w:top w:val="nil"/>
              <w:left w:val="nil"/>
              <w:bottom w:val="nil"/>
              <w:right w:val="nil"/>
            </w:tcBorders>
            <w:shd w:val="clear" w:color="auto" w:fill="D9D9D9" w:themeFill="background1" w:themeFillShade="D9"/>
            <w:vAlign w:val="bottom"/>
          </w:tcPr>
          <w:p w14:paraId="3D5FEFFD" w14:textId="147CF457" w:rsidR="00952078" w:rsidRDefault="00952078" w:rsidP="00132959">
            <w:pPr>
              <w:spacing w:line="240" w:lineRule="auto"/>
            </w:pPr>
            <w:r>
              <w:t>Polygon defining area where improvements will be made OR points representing locations of new docks, bicycle parking, or shelters</w:t>
            </w:r>
          </w:p>
        </w:tc>
      </w:tr>
      <w:tr w:rsidR="00952078" w14:paraId="652DED4B" w14:textId="77777777" w:rsidTr="00132959">
        <w:trPr>
          <w:trHeight w:val="300"/>
          <w:jc w:val="center"/>
        </w:trPr>
        <w:tc>
          <w:tcPr>
            <w:tcW w:w="4740" w:type="dxa"/>
            <w:tcBorders>
              <w:top w:val="nil"/>
              <w:left w:val="nil"/>
              <w:bottom w:val="nil"/>
              <w:right w:val="nil"/>
            </w:tcBorders>
            <w:shd w:val="clear" w:color="auto" w:fill="auto"/>
            <w:vAlign w:val="bottom"/>
          </w:tcPr>
          <w:p w14:paraId="57A8D412" w14:textId="77777777" w:rsidR="00952078" w:rsidRDefault="00952078" w:rsidP="00132959">
            <w:pPr>
              <w:spacing w:line="240" w:lineRule="auto"/>
            </w:pPr>
            <w:r>
              <w:t>Bus Lanes</w:t>
            </w:r>
          </w:p>
        </w:tc>
        <w:tc>
          <w:tcPr>
            <w:tcW w:w="3720" w:type="dxa"/>
            <w:tcBorders>
              <w:top w:val="nil"/>
              <w:left w:val="nil"/>
              <w:bottom w:val="nil"/>
              <w:right w:val="nil"/>
            </w:tcBorders>
            <w:shd w:val="clear" w:color="auto" w:fill="auto"/>
            <w:vAlign w:val="bottom"/>
          </w:tcPr>
          <w:p w14:paraId="02DCA18A" w14:textId="03C706A3" w:rsidR="00952078" w:rsidRDefault="00952078" w:rsidP="00132959">
            <w:pPr>
              <w:spacing w:line="240" w:lineRule="auto"/>
            </w:pPr>
            <w:r>
              <w:t>Polygon or lines defining area where improvements will be made</w:t>
            </w:r>
          </w:p>
        </w:tc>
      </w:tr>
      <w:tr w:rsidR="00952078" w14:paraId="7A7054AF" w14:textId="77777777" w:rsidTr="00132959">
        <w:trPr>
          <w:trHeight w:val="300"/>
          <w:jc w:val="center"/>
        </w:trPr>
        <w:tc>
          <w:tcPr>
            <w:tcW w:w="4740" w:type="dxa"/>
            <w:tcBorders>
              <w:top w:val="nil"/>
              <w:left w:val="nil"/>
              <w:bottom w:val="nil"/>
              <w:right w:val="nil"/>
            </w:tcBorders>
            <w:shd w:val="clear" w:color="auto" w:fill="D9D9D9" w:themeFill="background1" w:themeFillShade="D9"/>
          </w:tcPr>
          <w:p w14:paraId="2DF53F00" w14:textId="77777777" w:rsidR="00952078" w:rsidRDefault="00952078" w:rsidP="00132959">
            <w:pPr>
              <w:spacing w:line="240" w:lineRule="auto"/>
            </w:pPr>
            <w:r>
              <w:t>Education</w:t>
            </w:r>
          </w:p>
        </w:tc>
        <w:tc>
          <w:tcPr>
            <w:tcW w:w="3720" w:type="dxa"/>
            <w:tcBorders>
              <w:top w:val="nil"/>
              <w:left w:val="nil"/>
              <w:bottom w:val="nil"/>
              <w:right w:val="nil"/>
            </w:tcBorders>
            <w:shd w:val="clear" w:color="auto" w:fill="D9D9D9" w:themeFill="background1" w:themeFillShade="D9"/>
          </w:tcPr>
          <w:p w14:paraId="347EAAEF" w14:textId="7D8D66C9" w:rsidR="00952078" w:rsidRDefault="00952078" w:rsidP="00132959">
            <w:pPr>
              <w:spacing w:line="240" w:lineRule="auto"/>
            </w:pPr>
            <w:r>
              <w:t>Written description that identifies the area or particular institutions or workplaces to which the project or program will be targeted</w:t>
            </w:r>
          </w:p>
        </w:tc>
      </w:tr>
      <w:tr w:rsidR="00952078" w14:paraId="7803A9C6" w14:textId="77777777" w:rsidTr="00132959">
        <w:trPr>
          <w:trHeight w:val="300"/>
          <w:jc w:val="center"/>
        </w:trPr>
        <w:tc>
          <w:tcPr>
            <w:tcW w:w="4740" w:type="dxa"/>
            <w:tcBorders>
              <w:top w:val="nil"/>
              <w:left w:val="nil"/>
              <w:bottom w:val="nil"/>
              <w:right w:val="nil"/>
            </w:tcBorders>
            <w:shd w:val="clear" w:color="auto" w:fill="auto"/>
            <w:vAlign w:val="bottom"/>
          </w:tcPr>
          <w:p w14:paraId="426DB0D0" w14:textId="77777777" w:rsidR="00952078" w:rsidRDefault="00952078" w:rsidP="00132959">
            <w:pPr>
              <w:spacing w:line="240" w:lineRule="auto"/>
            </w:pPr>
            <w:r>
              <w:t>E-Ink Signs</w:t>
            </w:r>
          </w:p>
        </w:tc>
        <w:tc>
          <w:tcPr>
            <w:tcW w:w="3720" w:type="dxa"/>
            <w:tcBorders>
              <w:top w:val="nil"/>
              <w:left w:val="nil"/>
              <w:bottom w:val="nil"/>
              <w:right w:val="nil"/>
            </w:tcBorders>
            <w:shd w:val="clear" w:color="auto" w:fill="auto"/>
            <w:vAlign w:val="bottom"/>
          </w:tcPr>
          <w:p w14:paraId="0525037E" w14:textId="42549C6A" w:rsidR="00952078" w:rsidRDefault="00952078" w:rsidP="00132959">
            <w:pPr>
              <w:spacing w:line="240" w:lineRule="auto"/>
            </w:pPr>
            <w:r>
              <w:t>Points representing stations where signs will be installed</w:t>
            </w:r>
          </w:p>
        </w:tc>
      </w:tr>
      <w:tr w:rsidR="00952078" w14:paraId="18BE2208" w14:textId="77777777" w:rsidTr="00132959">
        <w:trPr>
          <w:trHeight w:val="300"/>
          <w:jc w:val="center"/>
        </w:trPr>
        <w:tc>
          <w:tcPr>
            <w:tcW w:w="4740" w:type="dxa"/>
            <w:tcBorders>
              <w:top w:val="nil"/>
              <w:left w:val="nil"/>
              <w:bottom w:val="nil"/>
              <w:right w:val="nil"/>
            </w:tcBorders>
            <w:shd w:val="clear" w:color="auto" w:fill="D9D9D9" w:themeFill="background1" w:themeFillShade="D9"/>
            <w:vAlign w:val="bottom"/>
          </w:tcPr>
          <w:p w14:paraId="3F950931" w14:textId="77777777" w:rsidR="00952078" w:rsidRDefault="00952078" w:rsidP="00952078">
            <w:pPr>
              <w:spacing w:line="240" w:lineRule="auto"/>
            </w:pPr>
            <w:r>
              <w:t>Parking Management</w:t>
            </w:r>
          </w:p>
        </w:tc>
        <w:tc>
          <w:tcPr>
            <w:tcW w:w="3720" w:type="dxa"/>
            <w:tcBorders>
              <w:top w:val="nil"/>
              <w:left w:val="nil"/>
              <w:bottom w:val="nil"/>
              <w:right w:val="nil"/>
            </w:tcBorders>
            <w:shd w:val="clear" w:color="auto" w:fill="D9D9D9" w:themeFill="background1" w:themeFillShade="D9"/>
            <w:vAlign w:val="bottom"/>
          </w:tcPr>
          <w:p w14:paraId="564C1661" w14:textId="77777777" w:rsidR="00952078" w:rsidRDefault="00952078" w:rsidP="00952078">
            <w:pPr>
              <w:spacing w:line="240" w:lineRule="auto"/>
            </w:pPr>
            <w:r>
              <w:t>For parking payment systems:</w:t>
            </w:r>
          </w:p>
          <w:p w14:paraId="400360A1" w14:textId="77777777" w:rsidR="00952078" w:rsidRDefault="00952078" w:rsidP="00952078">
            <w:pPr>
              <w:spacing w:line="240" w:lineRule="auto"/>
            </w:pPr>
            <w:r>
              <w:t>Polygon defining area where systems will be operative OR points representing locations of new meters</w:t>
            </w:r>
          </w:p>
          <w:p w14:paraId="5C9ECEB6" w14:textId="77777777" w:rsidR="00952078" w:rsidRDefault="00952078" w:rsidP="00952078">
            <w:pPr>
              <w:spacing w:line="240" w:lineRule="auto"/>
            </w:pPr>
          </w:p>
          <w:p w14:paraId="536D0E3B" w14:textId="77777777" w:rsidR="00952078" w:rsidRDefault="00952078" w:rsidP="00952078">
            <w:pPr>
              <w:spacing w:line="240" w:lineRule="auto"/>
            </w:pPr>
            <w:r>
              <w:t>For parking leasing:</w:t>
            </w:r>
          </w:p>
          <w:p w14:paraId="538E64CE" w14:textId="19C7DFC7" w:rsidR="00952078" w:rsidRDefault="00952078" w:rsidP="00952078">
            <w:pPr>
              <w:spacing w:line="240" w:lineRule="auto"/>
            </w:pPr>
            <w:r>
              <w:t>A point or polygon defining the lot(s) to be leased.</w:t>
            </w:r>
          </w:p>
        </w:tc>
      </w:tr>
      <w:tr w:rsidR="00952078" w14:paraId="0656ECC5" w14:textId="77777777" w:rsidTr="00132959">
        <w:trPr>
          <w:trHeight w:val="300"/>
          <w:jc w:val="center"/>
        </w:trPr>
        <w:tc>
          <w:tcPr>
            <w:tcW w:w="4740" w:type="dxa"/>
            <w:tcBorders>
              <w:top w:val="nil"/>
              <w:left w:val="nil"/>
              <w:bottom w:val="nil"/>
              <w:right w:val="nil"/>
            </w:tcBorders>
            <w:shd w:val="clear" w:color="auto" w:fill="auto"/>
            <w:vAlign w:val="bottom"/>
          </w:tcPr>
          <w:p w14:paraId="512C55A9" w14:textId="6BEE30A2" w:rsidR="00952078" w:rsidRDefault="00952078" w:rsidP="00952078">
            <w:pPr>
              <w:spacing w:line="240" w:lineRule="auto"/>
            </w:pPr>
            <w:r>
              <w:t xml:space="preserve">Transit </w:t>
            </w:r>
            <w:r w:rsidR="002D2096">
              <w:t>Operations</w:t>
            </w:r>
          </w:p>
        </w:tc>
        <w:tc>
          <w:tcPr>
            <w:tcW w:w="3720" w:type="dxa"/>
            <w:tcBorders>
              <w:top w:val="nil"/>
              <w:left w:val="nil"/>
              <w:bottom w:val="nil"/>
              <w:right w:val="nil"/>
            </w:tcBorders>
            <w:shd w:val="clear" w:color="auto" w:fill="auto"/>
            <w:vAlign w:val="bottom"/>
          </w:tcPr>
          <w:p w14:paraId="2CDF1C8C" w14:textId="2A6B0E49" w:rsidR="00952078" w:rsidRDefault="00731234" w:rsidP="00952078">
            <w:pPr>
              <w:spacing w:line="240" w:lineRule="auto"/>
            </w:pPr>
            <w:r>
              <w:t>Lines representing routes and points representing stops</w:t>
            </w:r>
          </w:p>
        </w:tc>
      </w:tr>
      <w:tr w:rsidR="00952078" w14:paraId="78A9C128" w14:textId="77777777" w:rsidTr="00132959">
        <w:trPr>
          <w:trHeight w:val="300"/>
          <w:jc w:val="center"/>
        </w:trPr>
        <w:tc>
          <w:tcPr>
            <w:tcW w:w="4740" w:type="dxa"/>
            <w:tcBorders>
              <w:top w:val="nil"/>
              <w:left w:val="nil"/>
              <w:bottom w:val="nil"/>
              <w:right w:val="nil"/>
            </w:tcBorders>
            <w:shd w:val="clear" w:color="auto" w:fill="D9D9D9"/>
            <w:vAlign w:val="bottom"/>
          </w:tcPr>
          <w:p w14:paraId="4FC60719" w14:textId="77777777" w:rsidR="00952078" w:rsidRDefault="00952078" w:rsidP="00952078">
            <w:pPr>
              <w:spacing w:line="240" w:lineRule="auto"/>
            </w:pPr>
            <w:r>
              <w:t>Transit Signal Priority (TSP)</w:t>
            </w:r>
          </w:p>
        </w:tc>
        <w:tc>
          <w:tcPr>
            <w:tcW w:w="3720" w:type="dxa"/>
            <w:tcBorders>
              <w:top w:val="nil"/>
              <w:left w:val="nil"/>
              <w:bottom w:val="nil"/>
              <w:right w:val="nil"/>
            </w:tcBorders>
            <w:shd w:val="clear" w:color="auto" w:fill="D9D9D9"/>
            <w:vAlign w:val="bottom"/>
          </w:tcPr>
          <w:p w14:paraId="7B0B397F" w14:textId="49785115" w:rsidR="00952078" w:rsidRDefault="00731234" w:rsidP="00952078">
            <w:pPr>
              <w:spacing w:line="240" w:lineRule="auto"/>
            </w:pPr>
            <w:r>
              <w:t>Points representing signals to be improved</w:t>
            </w:r>
          </w:p>
        </w:tc>
      </w:tr>
    </w:tbl>
    <w:p w14:paraId="33318C3E" w14:textId="24DF3DD2" w:rsidR="00844E37" w:rsidRPr="007C4224" w:rsidRDefault="00844E37" w:rsidP="00DD5DB6">
      <w:pPr>
        <w:ind w:left="450"/>
        <w:rPr>
          <w:sz w:val="20"/>
          <w:szCs w:val="20"/>
        </w:rPr>
      </w:pPr>
      <w:r>
        <w:rPr>
          <w:sz w:val="20"/>
          <w:szCs w:val="20"/>
        </w:rPr>
        <w:t>AVL = automatic vehicle locator. TSP = transit signal priority.</w:t>
      </w:r>
    </w:p>
    <w:p w14:paraId="0EDDE5B1" w14:textId="77777777" w:rsidR="00844E37" w:rsidRDefault="00844E37" w:rsidP="00844E37"/>
    <w:p w14:paraId="00000129" w14:textId="77777777" w:rsidR="00C770A0" w:rsidRDefault="00773EA2">
      <w:pPr>
        <w:pStyle w:val="Heading2"/>
      </w:pPr>
      <w:bookmarkStart w:id="41" w:name="_Toc54783978"/>
      <w:r>
        <w:t>Network or Connectivity Value</w:t>
      </w:r>
      <w:bookmarkEnd w:id="41"/>
      <w:r>
        <w:t xml:space="preserve"> </w:t>
      </w:r>
    </w:p>
    <w:p w14:paraId="0000012A" w14:textId="663721C6" w:rsidR="00C770A0" w:rsidRDefault="00773EA2">
      <w:pPr>
        <w:numPr>
          <w:ilvl w:val="0"/>
          <w:numId w:val="4"/>
        </w:numPr>
      </w:pPr>
      <w:r>
        <w:t xml:space="preserve">Describe any activity hubs, transit nodes, or other relevant elements that your project connects to and/or enhances and that you wish MPO staff to be aware of when evaluating your project. Please identify all known existing or connecting fixed-route and paratransit service within a </w:t>
      </w:r>
      <w:r w:rsidR="00844E37">
        <w:t>one-quarter mile</w:t>
      </w:r>
      <w:r>
        <w:t xml:space="preserve"> of the proposed service.</w:t>
      </w:r>
    </w:p>
    <w:p w14:paraId="0000012C" w14:textId="23604E80" w:rsidR="00C770A0" w:rsidRDefault="00773EA2" w:rsidP="004E3493">
      <w:pPr>
        <w:numPr>
          <w:ilvl w:val="0"/>
          <w:numId w:val="4"/>
        </w:numPr>
      </w:pPr>
      <w:r>
        <w:t xml:space="preserve">Additional instruction for </w:t>
      </w:r>
      <w:r w:rsidR="002D2096">
        <w:t>T</w:t>
      </w:r>
      <w:r>
        <w:t xml:space="preserve">ransit </w:t>
      </w:r>
      <w:r w:rsidR="002D2096">
        <w:t>Operations</w:t>
      </w:r>
      <w:r>
        <w:t xml:space="preserve"> </w:t>
      </w:r>
      <w:r w:rsidR="00844E37">
        <w:t>projects—</w:t>
      </w:r>
      <w:r>
        <w:t>please describe how your proposed service will complement, rather than compete with, existing transit options.</w:t>
      </w:r>
    </w:p>
    <w:p w14:paraId="0000012F" w14:textId="5B24BF81" w:rsidR="00C770A0" w:rsidRDefault="00773EA2">
      <w:pPr>
        <w:numPr>
          <w:ilvl w:val="0"/>
          <w:numId w:val="4"/>
        </w:numPr>
      </w:pPr>
      <w:r>
        <w:lastRenderedPageBreak/>
        <w:t xml:space="preserve">Document the provision of parking within </w:t>
      </w:r>
      <w:r w:rsidR="00844E37">
        <w:t>one-half</w:t>
      </w:r>
      <w:r>
        <w:t xml:space="preserve"> mile of your project area (for transit projects, this distance should be measured from stops</w:t>
      </w:r>
      <w:r w:rsidR="00FD464E">
        <w:t>;</w:t>
      </w:r>
      <w:r>
        <w:t xml:space="preserve"> for capital improvement projects, the distance should be measured from the location of the project). Include an estimate of the number of spaces available, the percentage of spaces used on an average day, and the prices charged. This information can be provided in the text box below and/or by emailing a spreadsheet, map, or chart to </w:t>
      </w:r>
      <w:hyperlink r:id="rId18">
        <w:r>
          <w:rPr>
            <w:color w:val="0563C1"/>
            <w:u w:val="single"/>
          </w:rPr>
          <w:t>sjohnston@ctps.org</w:t>
        </w:r>
      </w:hyperlink>
      <w:r>
        <w:t xml:space="preserve">. </w:t>
      </w:r>
      <w:r>
        <w:rPr>
          <w:i/>
        </w:rPr>
        <w:t>Proponents of projects in the following categories do not have to answer this question: Transit Signal Priority, E-Ink Signs, Bus Lanes, and Education.</w:t>
      </w:r>
    </w:p>
    <w:p w14:paraId="00000130" w14:textId="77777777" w:rsidR="00C770A0" w:rsidRDefault="00C770A0"/>
    <w:tbl>
      <w:tblPr>
        <w:tblStyle w:val="af7"/>
        <w:tblW w:w="9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27"/>
      </w:tblGrid>
      <w:tr w:rsidR="00C770A0" w14:paraId="6A09C6C5" w14:textId="77777777">
        <w:trPr>
          <w:trHeight w:val="704"/>
        </w:trPr>
        <w:tc>
          <w:tcPr>
            <w:tcW w:w="9527" w:type="dxa"/>
          </w:tcPr>
          <w:p w14:paraId="00000131" w14:textId="77777777" w:rsidR="00C770A0" w:rsidRDefault="00C770A0"/>
        </w:tc>
      </w:tr>
    </w:tbl>
    <w:p w14:paraId="00000132" w14:textId="77777777" w:rsidR="00C770A0" w:rsidRDefault="00C770A0"/>
    <w:p w14:paraId="00000133" w14:textId="77777777" w:rsidR="00C770A0" w:rsidRDefault="00773EA2">
      <w:pPr>
        <w:pStyle w:val="Heading2"/>
      </w:pPr>
      <w:bookmarkStart w:id="42" w:name="_Toc54783979"/>
      <w:r>
        <w:t>Coordination or Cooperation between Multiple Entities</w:t>
      </w:r>
      <w:bookmarkEnd w:id="42"/>
    </w:p>
    <w:p w14:paraId="00000134" w14:textId="160D439E" w:rsidR="00C770A0" w:rsidRPr="00EA2F27" w:rsidRDefault="00773EA2">
      <w:r>
        <w:t xml:space="preserve">In addition to the lead sponsor, identify the names of the other entities supporting this project. Explain their roles in the project, their financial commitments, and any in-kind support (such as staff time, data resources, or vehicles) they may be providing to the project. Explain how the project demonstrates cooperation between these entities to serve the goals of the </w:t>
      </w:r>
      <w:r w:rsidR="003402C8">
        <w:t>CC Program</w:t>
      </w:r>
      <w:r>
        <w:t xml:space="preserve"> and the MPO.</w:t>
      </w:r>
      <w:r w:rsidR="007F48BD">
        <w:t xml:space="preserve"> If your project requires participation</w:t>
      </w:r>
      <w:r w:rsidR="00EA2F27">
        <w:t xml:space="preserve"> of a transit agency or other transit operating entity (for example, a TSP project), </w:t>
      </w:r>
      <w:r w:rsidR="00EA2F27">
        <w:rPr>
          <w:i/>
          <w:iCs/>
        </w:rPr>
        <w:t>you must coordinate with them and have them submit a letter of support</w:t>
      </w:r>
      <w:r w:rsidR="00EA2F27">
        <w:t>.</w:t>
      </w:r>
    </w:p>
    <w:p w14:paraId="00000135" w14:textId="77777777" w:rsidR="00C770A0" w:rsidRDefault="00C770A0"/>
    <w:tbl>
      <w:tblPr>
        <w:tblStyle w:val="af8"/>
        <w:tblW w:w="9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27"/>
      </w:tblGrid>
      <w:tr w:rsidR="00C770A0" w14:paraId="141B5DF8" w14:textId="77777777">
        <w:trPr>
          <w:trHeight w:val="704"/>
        </w:trPr>
        <w:tc>
          <w:tcPr>
            <w:tcW w:w="9527" w:type="dxa"/>
          </w:tcPr>
          <w:p w14:paraId="00000136" w14:textId="77777777" w:rsidR="00C770A0" w:rsidRDefault="00C770A0"/>
        </w:tc>
      </w:tr>
    </w:tbl>
    <w:p w14:paraId="00000137" w14:textId="77777777" w:rsidR="00C770A0" w:rsidRDefault="00C770A0"/>
    <w:p w14:paraId="00000138" w14:textId="77777777" w:rsidR="00C770A0" w:rsidRDefault="00773EA2">
      <w:pPr>
        <w:pStyle w:val="Heading2"/>
      </w:pPr>
      <w:bookmarkStart w:id="43" w:name="_Toc54783980"/>
      <w:r>
        <w:t>Inclusion in and Consistency with Local and Regional Plans</w:t>
      </w:r>
      <w:bookmarkEnd w:id="43"/>
    </w:p>
    <w:p w14:paraId="00000139" w14:textId="7464B9AB" w:rsidR="00C770A0" w:rsidRDefault="00773EA2">
      <w:r>
        <w:t xml:space="preserve">The Boston Region MPO values continuity and prioritization of projects from the planning phase through implementation. Please document if and how your project has been included in local and/or regional plans or analyses. Examples include local comprehensive plans, transit development plans, or plans produced by the MPO or </w:t>
      </w:r>
      <w:r w:rsidR="00DE337C">
        <w:t>Metropolitan Area Planning Council</w:t>
      </w:r>
      <w:r>
        <w:t>.</w:t>
      </w:r>
    </w:p>
    <w:p w14:paraId="0000013A" w14:textId="77777777" w:rsidR="00C770A0" w:rsidRDefault="00C770A0"/>
    <w:tbl>
      <w:tblPr>
        <w:tblStyle w:val="af9"/>
        <w:tblW w:w="9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27"/>
      </w:tblGrid>
      <w:tr w:rsidR="00C770A0" w14:paraId="78F0A3DE" w14:textId="77777777">
        <w:trPr>
          <w:trHeight w:val="704"/>
        </w:trPr>
        <w:tc>
          <w:tcPr>
            <w:tcW w:w="9527" w:type="dxa"/>
          </w:tcPr>
          <w:p w14:paraId="0000013B" w14:textId="77777777" w:rsidR="00C770A0" w:rsidRDefault="00C770A0"/>
        </w:tc>
      </w:tr>
    </w:tbl>
    <w:p w14:paraId="0000013C" w14:textId="77777777" w:rsidR="00C770A0" w:rsidRDefault="00C770A0"/>
    <w:p w14:paraId="0000013D" w14:textId="77777777" w:rsidR="00C770A0" w:rsidRDefault="00773EA2">
      <w:pPr>
        <w:pStyle w:val="Heading2"/>
      </w:pPr>
      <w:bookmarkStart w:id="44" w:name="_Toc54783981"/>
      <w:r>
        <w:t>Equity</w:t>
      </w:r>
      <w:bookmarkEnd w:id="44"/>
      <w:r>
        <w:t xml:space="preserve"> </w:t>
      </w:r>
    </w:p>
    <w:p w14:paraId="3B040CDC" w14:textId="015CF818" w:rsidR="002561D2" w:rsidRPr="002561D2" w:rsidRDefault="002561D2" w:rsidP="002561D2">
      <w:r w:rsidRPr="002561D2">
        <w:t xml:space="preserve">MPO staff will conduct an equity evaluation for each project application. For most projects, staff will identify the transportation </w:t>
      </w:r>
      <w:r w:rsidR="00637F77">
        <w:t xml:space="preserve">equity </w:t>
      </w:r>
      <w:r w:rsidRPr="002561D2">
        <w:t xml:space="preserve">(TE) populations within the project area based on the geographic file(s) provided in Part 1 and compare the percent of the population within the project area to the MPO’s regional average for that population </w:t>
      </w:r>
      <w:r w:rsidRPr="002561D2">
        <w:lastRenderedPageBreak/>
        <w:t xml:space="preserve">group to come up with the score. TE populations are those </w:t>
      </w:r>
      <w:r w:rsidR="00637F77">
        <w:t xml:space="preserve">listed below </w:t>
      </w:r>
      <w:r w:rsidRPr="002561D2">
        <w:t>covered by the Civil Rights Act, the Environmental Justice Executive Order, the Americans with Disabilities Act, and the Age Discrimination Act of 1973:</w:t>
      </w:r>
    </w:p>
    <w:p w14:paraId="256E21ED" w14:textId="0E0584F0" w:rsidR="002561D2" w:rsidRPr="002561D2" w:rsidRDefault="002561D2" w:rsidP="002561D2"/>
    <w:p w14:paraId="0D1837F3" w14:textId="601C82FB" w:rsidR="002561D2" w:rsidRPr="002561D2" w:rsidRDefault="002561D2" w:rsidP="002561D2">
      <w:pPr>
        <w:numPr>
          <w:ilvl w:val="0"/>
          <w:numId w:val="22"/>
        </w:numPr>
      </w:pPr>
      <w:r w:rsidRPr="002561D2">
        <w:t>Minority population</w:t>
      </w:r>
    </w:p>
    <w:p w14:paraId="75271740" w14:textId="5733C031" w:rsidR="002561D2" w:rsidRPr="002561D2" w:rsidRDefault="002561D2" w:rsidP="002561D2">
      <w:pPr>
        <w:numPr>
          <w:ilvl w:val="0"/>
          <w:numId w:val="22"/>
        </w:numPr>
      </w:pPr>
      <w:r w:rsidRPr="002561D2">
        <w:t>Low-income population (defined as people whose family income is 200</w:t>
      </w:r>
      <w:r w:rsidR="00637F77">
        <w:t xml:space="preserve"> percent</w:t>
      </w:r>
      <w:r w:rsidRPr="002561D2">
        <w:t xml:space="preserve"> or less of the poverty level for their family size as defined in the national poverty guidelines)</w:t>
      </w:r>
    </w:p>
    <w:p w14:paraId="77B3F85E" w14:textId="4318EA0D" w:rsidR="002561D2" w:rsidRPr="002561D2" w:rsidRDefault="002561D2" w:rsidP="002561D2">
      <w:pPr>
        <w:numPr>
          <w:ilvl w:val="0"/>
          <w:numId w:val="22"/>
        </w:numPr>
      </w:pPr>
      <w:r w:rsidRPr="002561D2">
        <w:t>People with limited English proficiency</w:t>
      </w:r>
    </w:p>
    <w:p w14:paraId="4E4C33BF" w14:textId="2DD7CC2A" w:rsidR="002561D2" w:rsidRPr="002561D2" w:rsidRDefault="002561D2" w:rsidP="002561D2">
      <w:pPr>
        <w:numPr>
          <w:ilvl w:val="0"/>
          <w:numId w:val="22"/>
        </w:numPr>
      </w:pPr>
      <w:r w:rsidRPr="002561D2">
        <w:t>People with disabilities</w:t>
      </w:r>
    </w:p>
    <w:p w14:paraId="5C69FB21" w14:textId="4AC0401F" w:rsidR="002561D2" w:rsidRPr="002561D2" w:rsidRDefault="002561D2" w:rsidP="002561D2">
      <w:pPr>
        <w:numPr>
          <w:ilvl w:val="0"/>
          <w:numId w:val="22"/>
        </w:numPr>
      </w:pPr>
      <w:r w:rsidRPr="002561D2">
        <w:t>Elderly population (age 75 and older)</w:t>
      </w:r>
    </w:p>
    <w:p w14:paraId="68D40B89" w14:textId="4C68CF6F" w:rsidR="002561D2" w:rsidRPr="002561D2" w:rsidRDefault="002561D2" w:rsidP="002561D2">
      <w:pPr>
        <w:numPr>
          <w:ilvl w:val="0"/>
          <w:numId w:val="22"/>
        </w:numPr>
      </w:pPr>
      <w:r w:rsidRPr="002561D2">
        <w:t>Youth population (age 17 and younger)</w:t>
      </w:r>
    </w:p>
    <w:p w14:paraId="29CB6BD9" w14:textId="6BEABDEC" w:rsidR="002561D2" w:rsidRPr="002561D2" w:rsidRDefault="002561D2" w:rsidP="002561D2">
      <w:pPr>
        <w:ind w:firstLine="60"/>
      </w:pPr>
    </w:p>
    <w:p w14:paraId="7BF53EF1" w14:textId="6E77A1C5" w:rsidR="002561D2" w:rsidRPr="002561D2" w:rsidRDefault="00340E6B" w:rsidP="002561D2">
      <w:r w:rsidRPr="00340E6B">
        <w:t xml:space="preserve">Education or wayfinding projects or education-related bicycle and pedestrian projects should include a description of the TE population(s) </w:t>
      </w:r>
      <w:r w:rsidR="00FD464E">
        <w:t xml:space="preserve">that </w:t>
      </w:r>
      <w:r w:rsidRPr="00340E6B">
        <w:t>the project is expected to serve, as these projects are less geographically bounded.</w:t>
      </w:r>
      <w:r w:rsidR="002561D2" w:rsidRPr="002561D2">
        <w:t xml:space="preserve"> If you are not sure which category your project falls into, please contact MPO staff.</w:t>
      </w:r>
    </w:p>
    <w:p w14:paraId="0000014A" w14:textId="77777777" w:rsidR="00C770A0" w:rsidRDefault="00C770A0"/>
    <w:tbl>
      <w:tblPr>
        <w:tblStyle w:val="afa"/>
        <w:tblW w:w="9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27"/>
      </w:tblGrid>
      <w:tr w:rsidR="00C770A0" w14:paraId="42CB855E" w14:textId="77777777">
        <w:trPr>
          <w:trHeight w:val="704"/>
        </w:trPr>
        <w:tc>
          <w:tcPr>
            <w:tcW w:w="9527" w:type="dxa"/>
          </w:tcPr>
          <w:p w14:paraId="0000014B" w14:textId="77777777" w:rsidR="00C770A0" w:rsidRDefault="00C770A0"/>
        </w:tc>
      </w:tr>
    </w:tbl>
    <w:p w14:paraId="0000014C" w14:textId="77777777" w:rsidR="00C770A0" w:rsidRDefault="00C770A0"/>
    <w:p w14:paraId="0000014D" w14:textId="77777777" w:rsidR="00C770A0" w:rsidRDefault="00773EA2">
      <w:pPr>
        <w:pStyle w:val="Heading2"/>
      </w:pPr>
      <w:bookmarkStart w:id="45" w:name="_Toc54783982"/>
      <w:r>
        <w:t>Generation of Modal Flexibility and Shift</w:t>
      </w:r>
      <w:bookmarkEnd w:id="45"/>
    </w:p>
    <w:p w14:paraId="0000014E" w14:textId="77777777" w:rsidR="00C770A0" w:rsidRDefault="00773EA2">
      <w:r>
        <w:t>Please describe how the project will accomplish the following:</w:t>
      </w:r>
    </w:p>
    <w:p w14:paraId="0000014F" w14:textId="1BFB3896" w:rsidR="00C770A0" w:rsidRDefault="00773EA2">
      <w:pPr>
        <w:numPr>
          <w:ilvl w:val="0"/>
          <w:numId w:val="6"/>
        </w:numPr>
      </w:pPr>
      <w:r>
        <w:t>Allow new trips that prior to this project would only have been possible by</w:t>
      </w:r>
      <w:r w:rsidR="00DC1F0B">
        <w:t xml:space="preserve"> single-occupancy vehicle (SOV)</w:t>
      </w:r>
    </w:p>
    <w:p w14:paraId="00000150" w14:textId="60200CF8" w:rsidR="00C770A0" w:rsidRDefault="00773EA2">
      <w:pPr>
        <w:numPr>
          <w:ilvl w:val="0"/>
          <w:numId w:val="6"/>
        </w:numPr>
      </w:pPr>
      <w:r>
        <w:t xml:space="preserve">Shift existing trips from the </w:t>
      </w:r>
      <w:r w:rsidR="00DC1F0B">
        <w:t xml:space="preserve">SOV </w:t>
      </w:r>
      <w:r>
        <w:t>mode to other modes</w:t>
      </w:r>
    </w:p>
    <w:p w14:paraId="00000151" w14:textId="77777777" w:rsidR="00C770A0" w:rsidRDefault="00C770A0"/>
    <w:tbl>
      <w:tblPr>
        <w:tblStyle w:val="afb"/>
        <w:tblW w:w="9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27"/>
      </w:tblGrid>
      <w:tr w:rsidR="00C770A0" w14:paraId="14C83B98" w14:textId="77777777">
        <w:trPr>
          <w:trHeight w:val="704"/>
        </w:trPr>
        <w:tc>
          <w:tcPr>
            <w:tcW w:w="9527" w:type="dxa"/>
          </w:tcPr>
          <w:p w14:paraId="00000152" w14:textId="77777777" w:rsidR="00C770A0" w:rsidRDefault="00C770A0"/>
        </w:tc>
      </w:tr>
    </w:tbl>
    <w:p w14:paraId="00000153" w14:textId="77777777" w:rsidR="00C770A0" w:rsidRDefault="00C770A0"/>
    <w:p w14:paraId="00000154" w14:textId="77777777" w:rsidR="00C770A0" w:rsidRDefault="00773EA2">
      <w:pPr>
        <w:pStyle w:val="Heading2"/>
      </w:pPr>
      <w:bookmarkStart w:id="46" w:name="_Toc54783983"/>
      <w:r>
        <w:t>Demand Projections</w:t>
      </w:r>
      <w:bookmarkEnd w:id="46"/>
    </w:p>
    <w:p w14:paraId="00000155" w14:textId="77777777" w:rsidR="00C770A0" w:rsidRDefault="00773EA2">
      <w:r>
        <w:t xml:space="preserve">Provide an estimate of what the typical weekday and weekend (if applicable) usage of the new service or facility will be once it has been in operation or existence for six months. </w:t>
      </w:r>
    </w:p>
    <w:p w14:paraId="00000156" w14:textId="77777777" w:rsidR="00C770A0" w:rsidRDefault="00C770A0"/>
    <w:tbl>
      <w:tblPr>
        <w:tblStyle w:val="afc"/>
        <w:tblW w:w="9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27"/>
      </w:tblGrid>
      <w:tr w:rsidR="00C770A0" w14:paraId="60A304E4" w14:textId="77777777">
        <w:trPr>
          <w:trHeight w:val="704"/>
        </w:trPr>
        <w:tc>
          <w:tcPr>
            <w:tcW w:w="9527" w:type="dxa"/>
          </w:tcPr>
          <w:p w14:paraId="00000157" w14:textId="77777777" w:rsidR="00C770A0" w:rsidRDefault="00C770A0"/>
        </w:tc>
      </w:tr>
    </w:tbl>
    <w:p w14:paraId="00000158" w14:textId="77777777" w:rsidR="00C770A0" w:rsidRDefault="00C770A0"/>
    <w:p w14:paraId="61A0D4F9" w14:textId="77777777" w:rsidR="00000E52" w:rsidRDefault="00000E52">
      <w:pPr>
        <w:spacing w:line="240" w:lineRule="auto"/>
        <w:rPr>
          <w:rFonts w:ascii="Trebuchet MS" w:eastAsiaTheme="majorEastAsia" w:hAnsi="Trebuchet MS" w:cstheme="majorBidi"/>
          <w:b/>
          <w:bCs/>
          <w:caps/>
          <w:color w:val="0D0D0D" w:themeColor="text1" w:themeTint="F2"/>
          <w:sz w:val="28"/>
        </w:rPr>
      </w:pPr>
      <w:r>
        <w:br w:type="page"/>
      </w:r>
    </w:p>
    <w:p w14:paraId="0000015D" w14:textId="4B8AF152" w:rsidR="00C770A0" w:rsidRDefault="00773EA2">
      <w:pPr>
        <w:pStyle w:val="Heading1"/>
      </w:pPr>
      <w:bookmarkStart w:id="47" w:name="_Toc54783984"/>
      <w:r>
        <w:lastRenderedPageBreak/>
        <w:t>Appendix</w:t>
      </w:r>
      <w:r w:rsidR="000B5C69">
        <w:t>—</w:t>
      </w:r>
      <w:r>
        <w:t>Details on Project Types</w:t>
      </w:r>
      <w:bookmarkEnd w:id="47"/>
    </w:p>
    <w:p w14:paraId="0000015E" w14:textId="186A03E0" w:rsidR="00C770A0" w:rsidRDefault="00773EA2">
      <w:r>
        <w:t xml:space="preserve">The Community Connections </w:t>
      </w:r>
      <w:r w:rsidR="000B5C69">
        <w:t xml:space="preserve">(CC) </w:t>
      </w:r>
      <w:r w:rsidR="003402C8">
        <w:t xml:space="preserve">Program </w:t>
      </w:r>
      <w:r>
        <w:t xml:space="preserve">can fund a wide variety of project types, ranging from operating transit service to building some kinds of small infrastructure projects. All projects should have the primary goal of creating first- and last-mile connections or closing other gaps in the transportation system. Projects must demonstrate an air quality benefit, as defined </w:t>
      </w:r>
      <w:r w:rsidR="00A8643D">
        <w:t>in the application document</w:t>
      </w:r>
      <w:r>
        <w:t xml:space="preserve">. </w:t>
      </w:r>
    </w:p>
    <w:p w14:paraId="0000015F" w14:textId="5C7FF141" w:rsidR="00C770A0" w:rsidRDefault="00C770A0"/>
    <w:p w14:paraId="347F80E3" w14:textId="77777777" w:rsidR="00DB760F" w:rsidRDefault="00DB760F" w:rsidP="00DB760F">
      <w:pPr>
        <w:pStyle w:val="Heading2"/>
      </w:pPr>
      <w:bookmarkStart w:id="48" w:name="_Toc54783985"/>
      <w:r>
        <w:t>Automatic Vehicle Location</w:t>
      </w:r>
      <w:bookmarkEnd w:id="48"/>
    </w:p>
    <w:p w14:paraId="1A80510B" w14:textId="2F369897" w:rsidR="00DB760F" w:rsidRDefault="00DB760F" w:rsidP="00DB760F">
      <w:r>
        <w:t xml:space="preserve">Automatic vehicle location </w:t>
      </w:r>
      <w:r w:rsidR="00A27D3D">
        <w:t xml:space="preserve">(AVL) </w:t>
      </w:r>
      <w:r>
        <w:t xml:space="preserve">equipment tracks buses and other transit vehicles, allowing riders to plan their trips more effectively and reliably. The </w:t>
      </w:r>
      <w:r w:rsidR="00A27D3D">
        <w:t>Metropolitan Planning Organization (</w:t>
      </w:r>
      <w:r>
        <w:t>MPO</w:t>
      </w:r>
      <w:r w:rsidR="00A27D3D">
        <w:t>)</w:t>
      </w:r>
      <w:r>
        <w:t xml:space="preserve"> offers AVL equipment for transit vehicles in partnership with </w:t>
      </w:r>
      <w:r w:rsidR="00A27D3D">
        <w:t>the Metropolitan Area Planning Council (</w:t>
      </w:r>
      <w:r>
        <w:t>MAPC</w:t>
      </w:r>
      <w:r w:rsidR="00A27D3D">
        <w:t>)</w:t>
      </w:r>
      <w:r>
        <w:t xml:space="preserve">. You can see the variety of available options on MAPC’s website at </w:t>
      </w:r>
      <w:hyperlink r:id="rId19" w:anchor="AVL">
        <w:r>
          <w:rPr>
            <w:color w:val="0563C1"/>
            <w:u w:val="single"/>
          </w:rPr>
          <w:t>https://www.mapc.org/our-work/services-for-cities-towns/public-works-collective-purchasing-program/#AVL</w:t>
        </w:r>
      </w:hyperlink>
      <w:r>
        <w:t xml:space="preserve">. </w:t>
      </w:r>
    </w:p>
    <w:p w14:paraId="5C88A668" w14:textId="77777777" w:rsidR="00A27D3D" w:rsidRDefault="00A27D3D" w:rsidP="00DB760F"/>
    <w:p w14:paraId="51C0C1D7" w14:textId="11D91EE7" w:rsidR="00DB760F" w:rsidRDefault="0073435A" w:rsidP="00DB760F">
      <w:pPr>
        <w:pStyle w:val="Heading2"/>
      </w:pPr>
      <w:bookmarkStart w:id="49" w:name="_Toc54783986"/>
      <w:r>
        <w:t>Bicycle</w:t>
      </w:r>
      <w:r w:rsidR="00DB760F">
        <w:t>-Supportive Infrastructure</w:t>
      </w:r>
      <w:bookmarkEnd w:id="49"/>
    </w:p>
    <w:p w14:paraId="6AD9426C" w14:textId="31897405" w:rsidR="00DB760F" w:rsidRDefault="0073435A" w:rsidP="00DB760F">
      <w:r>
        <w:t>Bicycle</w:t>
      </w:r>
      <w:r w:rsidR="00DB760F">
        <w:t>-supportive infrastructure projects help create a web of first- and last-mile connections by building publicly accessible bicycle facilities. They fall into two categories: bikeshare infrastructure and bicycle shelters and parking.</w:t>
      </w:r>
    </w:p>
    <w:p w14:paraId="2BD629F6" w14:textId="77777777" w:rsidR="00DB760F" w:rsidRDefault="00DB760F" w:rsidP="00DB760F"/>
    <w:p w14:paraId="52149E9A" w14:textId="77777777" w:rsidR="00DB760F" w:rsidRDefault="00DB760F" w:rsidP="00DB760F">
      <w:pPr>
        <w:pStyle w:val="Heading3"/>
        <w:ind w:left="720"/>
      </w:pPr>
      <w:bookmarkStart w:id="50" w:name="_Toc54783987"/>
      <w:r>
        <w:t>Bikeshare</w:t>
      </w:r>
      <w:bookmarkEnd w:id="50"/>
    </w:p>
    <w:p w14:paraId="7C156AC9" w14:textId="36236F09" w:rsidR="00DB760F" w:rsidRDefault="00DB760F" w:rsidP="00DB760F">
      <w:pPr>
        <w:ind w:left="720"/>
      </w:pPr>
      <w:r>
        <w:t xml:space="preserve">The </w:t>
      </w:r>
      <w:r w:rsidR="00A8643D">
        <w:t>CC</w:t>
      </w:r>
      <w:r>
        <w:t xml:space="preserve"> </w:t>
      </w:r>
      <w:r w:rsidR="003402C8">
        <w:t xml:space="preserve">Program </w:t>
      </w:r>
      <w:r>
        <w:t xml:space="preserve">can fund the purchase of bikeshare docks and bicycles. </w:t>
      </w:r>
      <w:sdt>
        <w:sdtPr>
          <w:tag w:val="goog_rdk_1"/>
          <w:id w:val="1389916930"/>
        </w:sdtPr>
        <w:sdtEndPr/>
        <w:sdtContent/>
      </w:sdt>
      <w:r>
        <w:t xml:space="preserve">Please contact MPO staff for details about implementation. </w:t>
      </w:r>
    </w:p>
    <w:p w14:paraId="5CAE8FFD" w14:textId="77777777" w:rsidR="00DB760F" w:rsidRDefault="00DB760F" w:rsidP="00DB760F">
      <w:pPr>
        <w:ind w:left="720"/>
      </w:pPr>
    </w:p>
    <w:p w14:paraId="2FD6B733" w14:textId="77777777" w:rsidR="00DB760F" w:rsidRDefault="00DB760F" w:rsidP="00DB760F">
      <w:pPr>
        <w:pStyle w:val="Heading3"/>
        <w:ind w:left="720"/>
      </w:pPr>
      <w:bookmarkStart w:id="51" w:name="_Toc54783988"/>
      <w:r>
        <w:t>Bicycle Shelters and Parking</w:t>
      </w:r>
      <w:bookmarkEnd w:id="51"/>
    </w:p>
    <w:p w14:paraId="5B3EF4A5" w14:textId="77777777" w:rsidR="00DB760F" w:rsidRDefault="00DB760F" w:rsidP="00DB760F">
      <w:pPr>
        <w:ind w:left="720"/>
      </w:pPr>
      <w:r>
        <w:t xml:space="preserve">The MPO partners with MAPC to help project proponents purchase bicycle shelters and parking options that serve first- and last-mile connection purposes. You can see the variety of available options on MAPC’s website at </w:t>
      </w:r>
      <w:hyperlink r:id="rId20" w:anchor="bicycleparking">
        <w:r>
          <w:rPr>
            <w:color w:val="0563C1"/>
            <w:u w:val="single"/>
          </w:rPr>
          <w:t>https://www.mapc.org/our-work/services-for-cities-towns/public-works-collective-purchasing-program/#bicycleparking</w:t>
        </w:r>
      </w:hyperlink>
      <w:r>
        <w:t xml:space="preserve">. </w:t>
      </w:r>
    </w:p>
    <w:p w14:paraId="40E95077" w14:textId="77777777" w:rsidR="00DB760F" w:rsidRDefault="00DB760F" w:rsidP="00DB760F"/>
    <w:p w14:paraId="4840B2D5" w14:textId="77777777" w:rsidR="00DB760F" w:rsidRDefault="00DB760F" w:rsidP="00DB760F">
      <w:pPr>
        <w:pStyle w:val="Heading2"/>
      </w:pPr>
      <w:bookmarkStart w:id="52" w:name="_Toc54783989"/>
      <w:r>
        <w:t>Bus Lanes</w:t>
      </w:r>
      <w:bookmarkEnd w:id="52"/>
    </w:p>
    <w:p w14:paraId="75197DC0" w14:textId="599866F9" w:rsidR="00DB760F" w:rsidRDefault="00DB760F" w:rsidP="00DB760F">
      <w:r>
        <w:t xml:space="preserve">The MPO has partnered with the </w:t>
      </w:r>
      <w:r w:rsidR="005B3771">
        <w:t>Massachusetts Bay Transportation Authority (</w:t>
      </w:r>
      <w:r>
        <w:t>MBTA</w:t>
      </w:r>
      <w:r w:rsidR="005B3771">
        <w:t>)</w:t>
      </w:r>
      <w:r>
        <w:t xml:space="preserve"> to consider funding implementation of bus lanes in any MPO member municipality that has MBTA bus service.</w:t>
      </w:r>
    </w:p>
    <w:p w14:paraId="6DFA2FED" w14:textId="0FBE9B5C" w:rsidR="00DB760F" w:rsidRDefault="00DB760F" w:rsidP="00DB760F"/>
    <w:p w14:paraId="1D443D1B" w14:textId="77777777" w:rsidR="00DB760F" w:rsidRDefault="00DB760F" w:rsidP="00DB760F">
      <w:pPr>
        <w:pStyle w:val="Heading2"/>
      </w:pPr>
      <w:bookmarkStart w:id="53" w:name="_Toc54783990"/>
      <w:r>
        <w:t>Education</w:t>
      </w:r>
      <w:bookmarkEnd w:id="53"/>
      <w:r>
        <w:t xml:space="preserve"> </w:t>
      </w:r>
    </w:p>
    <w:p w14:paraId="5DE9050E" w14:textId="7203D098" w:rsidR="00DB760F" w:rsidRDefault="00DB760F" w:rsidP="00DB760F">
      <w:r>
        <w:t xml:space="preserve">Education projects provide information about transportation options. These types of projects can help solve first- and last-mile problems and shift trips from the single-occupancy vehicle mode to other modes by reaching potential riders and users who </w:t>
      </w:r>
      <w:r>
        <w:lastRenderedPageBreak/>
        <w:t xml:space="preserve">would not otherwise be aware of or </w:t>
      </w:r>
      <w:r w:rsidR="000B5C69">
        <w:t xml:space="preserve">fully </w:t>
      </w:r>
      <w:r>
        <w:t>able to make use of available options. Eligible projects may include the following:</w:t>
      </w:r>
    </w:p>
    <w:p w14:paraId="4F73D888" w14:textId="77777777" w:rsidR="00DB760F" w:rsidRDefault="00DB760F" w:rsidP="00DB760F"/>
    <w:p w14:paraId="2A46A935" w14:textId="77777777" w:rsidR="00DB760F" w:rsidRDefault="00DB760F" w:rsidP="00DB760F">
      <w:pPr>
        <w:numPr>
          <w:ilvl w:val="0"/>
          <w:numId w:val="2"/>
        </w:numPr>
      </w:pPr>
      <w:r>
        <w:t>Travel instruction</w:t>
      </w:r>
    </w:p>
    <w:p w14:paraId="73D61AE3" w14:textId="77777777" w:rsidR="00DB760F" w:rsidRDefault="00DB760F" w:rsidP="00DB760F">
      <w:pPr>
        <w:numPr>
          <w:ilvl w:val="0"/>
          <w:numId w:val="2"/>
        </w:numPr>
      </w:pPr>
      <w:r>
        <w:t>Training on new technologies</w:t>
      </w:r>
    </w:p>
    <w:p w14:paraId="77D25EFD" w14:textId="77777777" w:rsidR="00DB760F" w:rsidRDefault="00DB760F" w:rsidP="00DB760F">
      <w:pPr>
        <w:numPr>
          <w:ilvl w:val="0"/>
          <w:numId w:val="2"/>
        </w:numPr>
      </w:pPr>
      <w:r>
        <w:t>Training for bringing bicycles on transit</w:t>
      </w:r>
    </w:p>
    <w:p w14:paraId="4C23AD5D" w14:textId="77777777" w:rsidR="00DB760F" w:rsidRDefault="00DB760F" w:rsidP="00DB760F"/>
    <w:p w14:paraId="0E17AB5D" w14:textId="77777777" w:rsidR="00DB760F" w:rsidRDefault="00DB760F" w:rsidP="00DB760F">
      <w:pPr>
        <w:pStyle w:val="Heading2"/>
      </w:pPr>
      <w:bookmarkStart w:id="54" w:name="_Toc54783991"/>
      <w:r>
        <w:t>E-Ink Signs</w:t>
      </w:r>
      <w:bookmarkEnd w:id="54"/>
    </w:p>
    <w:p w14:paraId="3D15C230" w14:textId="0277810D" w:rsidR="00DB760F" w:rsidRDefault="00DB760F" w:rsidP="00DB760F">
      <w:r>
        <w:t xml:space="preserve">Since 2017, the MBTA has been conducting a pilot to determine the feasibility and utility of using solar-powered E-Ink signs at transit stops. The MPO is proud to partner with the MBTA to bring these signs to bus stops throughout the MBTA bus service area. If approved, grants will provide capital funds for purchasing and constructing the signs. </w:t>
      </w:r>
      <w:r w:rsidR="00D355F4">
        <w:t xml:space="preserve">Each sign is expected to cost $20,000 for </w:t>
      </w:r>
      <w:r w:rsidR="001907DA">
        <w:t xml:space="preserve">procurement and installation. </w:t>
      </w:r>
      <w:r>
        <w:t xml:space="preserve">There is also an annual operational and maintenance cost </w:t>
      </w:r>
      <w:r w:rsidR="001907DA">
        <w:t xml:space="preserve">of approximately $2,000 </w:t>
      </w:r>
      <w:r>
        <w:t xml:space="preserve">attached to each sign, which is not eligible for </w:t>
      </w:r>
      <w:r w:rsidR="000B5C69">
        <w:t>Congestion Mitigation and Air Quality (</w:t>
      </w:r>
      <w:r>
        <w:t>CMAQ</w:t>
      </w:r>
      <w:r w:rsidR="000B5C69">
        <w:t>)</w:t>
      </w:r>
      <w:r>
        <w:t xml:space="preserve"> funding. </w:t>
      </w:r>
      <w:r w:rsidR="001907DA">
        <w:t>T</w:t>
      </w:r>
      <w:r>
        <w:t>he implementing municipality</w:t>
      </w:r>
      <w:r w:rsidR="001907DA">
        <w:t xml:space="preserve"> will likely be</w:t>
      </w:r>
      <w:r>
        <w:t xml:space="preserve"> responsible</w:t>
      </w:r>
      <w:r w:rsidR="001907DA">
        <w:t xml:space="preserve"> for paying operational cost</w:t>
      </w:r>
      <w:r w:rsidR="00E35250">
        <w:t>. There is a possibility that MBTA will cover operational and maintenance costs</w:t>
      </w:r>
      <w:r>
        <w:t>; MBTA staff plan to determine that by Summer 2021.</w:t>
      </w:r>
    </w:p>
    <w:p w14:paraId="06C77625" w14:textId="77777777" w:rsidR="00DB760F" w:rsidRDefault="00DB760F" w:rsidP="00DB760F"/>
    <w:p w14:paraId="2D0C2097" w14:textId="77777777" w:rsidR="00DB760F" w:rsidRDefault="00DB760F" w:rsidP="00DB760F">
      <w:r>
        <w:t xml:space="preserve">You can find more information about the MBTA’s E-Ink pilot here: </w:t>
      </w:r>
      <w:hyperlink r:id="rId21">
        <w:r>
          <w:rPr>
            <w:color w:val="0563C1"/>
            <w:u w:val="single"/>
          </w:rPr>
          <w:t>https://www.mbta.com/projects/solar-powered-e-ink-signs</w:t>
        </w:r>
      </w:hyperlink>
      <w:r>
        <w:t xml:space="preserve"> </w:t>
      </w:r>
    </w:p>
    <w:p w14:paraId="743F4865" w14:textId="77777777" w:rsidR="00DB760F" w:rsidRDefault="00DB760F" w:rsidP="00DB760F"/>
    <w:p w14:paraId="3AC94ABF" w14:textId="77777777" w:rsidR="00DB760F" w:rsidRDefault="00DB760F" w:rsidP="00DB760F">
      <w:pPr>
        <w:pStyle w:val="Heading2"/>
      </w:pPr>
      <w:bookmarkStart w:id="55" w:name="_Toc54783992"/>
      <w:r>
        <w:t>Parking Management</w:t>
      </w:r>
      <w:bookmarkEnd w:id="55"/>
    </w:p>
    <w:p w14:paraId="57454532" w14:textId="77777777" w:rsidR="00DB760F" w:rsidRDefault="00DB760F" w:rsidP="00DB760F">
      <w:r>
        <w:t>Parking management projects encourage the adoption of innovative parking management strategies.</w:t>
      </w:r>
    </w:p>
    <w:p w14:paraId="177C77C4" w14:textId="77777777" w:rsidR="00DB760F" w:rsidRDefault="00DB760F" w:rsidP="00DB760F"/>
    <w:p w14:paraId="1C5BD9E2" w14:textId="4A27F8B7" w:rsidR="00AC469D" w:rsidRDefault="00AC469D" w:rsidP="00AC469D">
      <w:pPr>
        <w:pStyle w:val="Heading3"/>
        <w:ind w:left="720"/>
      </w:pPr>
      <w:bookmarkStart w:id="56" w:name="_Toc54783993"/>
      <w:r>
        <w:t>Parking Payment Systems</w:t>
      </w:r>
      <w:bookmarkEnd w:id="56"/>
    </w:p>
    <w:p w14:paraId="58F7381E" w14:textId="65D0F535" w:rsidR="00DB760F" w:rsidRDefault="00DB760F" w:rsidP="00AC469D">
      <w:pPr>
        <w:ind w:left="720"/>
      </w:pPr>
      <w:r>
        <w:t xml:space="preserve">Implementing flexible and accessible parking payment systems at and near transit stops and other key destinations can be a critical function for first- and last-mile trips. The MPO partners with MAPC to deliver payment systems. You can see the variety of available options on MAPC’s website at </w:t>
      </w:r>
      <w:hyperlink r:id="rId22" w:anchor="parkingpaymentsystems">
        <w:r>
          <w:rPr>
            <w:color w:val="0563C1"/>
            <w:u w:val="single"/>
          </w:rPr>
          <w:t>https://www.mapc.org/our-work/services-for-cities-towns/public-works-collective-purchasing-program/#parkingpaymentsystems</w:t>
        </w:r>
      </w:hyperlink>
      <w:r>
        <w:t xml:space="preserve">. </w:t>
      </w:r>
    </w:p>
    <w:p w14:paraId="429E8A55" w14:textId="77777777" w:rsidR="00AC469D" w:rsidRDefault="00AC469D" w:rsidP="00AC469D">
      <w:pPr>
        <w:ind w:left="720"/>
      </w:pPr>
    </w:p>
    <w:p w14:paraId="5784C3B3" w14:textId="7918AC7F" w:rsidR="00AC469D" w:rsidRDefault="00AC469D" w:rsidP="00AC469D">
      <w:pPr>
        <w:pStyle w:val="Heading3"/>
        <w:ind w:left="720"/>
      </w:pPr>
      <w:bookmarkStart w:id="57" w:name="_Toc54783994"/>
      <w:r>
        <w:t>Parking Leasing</w:t>
      </w:r>
      <w:bookmarkEnd w:id="57"/>
    </w:p>
    <w:p w14:paraId="4F056380" w14:textId="74A0CA7B" w:rsidR="00DB760F" w:rsidRDefault="00DB760F" w:rsidP="00AC469D">
      <w:pPr>
        <w:ind w:left="720"/>
      </w:pPr>
      <w:r>
        <w:t>Several MPO municipalities have found success in leasing remote parking lots—such as those belonging to houses of worship—that are located near transit stations and underused during the week. The CC Program can pay for leasing or arranging for off-site parking spaces near transit stations to supplement existing parking.</w:t>
      </w:r>
    </w:p>
    <w:p w14:paraId="41B1C92F" w14:textId="77777777" w:rsidR="00DB760F" w:rsidRDefault="00DB760F"/>
    <w:p w14:paraId="00000160" w14:textId="482076B4" w:rsidR="00C770A0" w:rsidRDefault="002D2096">
      <w:pPr>
        <w:pStyle w:val="Heading2"/>
      </w:pPr>
      <w:bookmarkStart w:id="58" w:name="_Toc54783995"/>
      <w:r>
        <w:lastRenderedPageBreak/>
        <w:t>Transit Operations</w:t>
      </w:r>
      <w:bookmarkEnd w:id="58"/>
      <w:r w:rsidR="00773EA2">
        <w:t xml:space="preserve"> </w:t>
      </w:r>
    </w:p>
    <w:p w14:paraId="00000161" w14:textId="072BD712" w:rsidR="00C770A0" w:rsidRDefault="002D2096">
      <w:r>
        <w:t>Transit Operations</w:t>
      </w:r>
      <w:r w:rsidR="0005279B">
        <w:t xml:space="preserve"> </w:t>
      </w:r>
      <w:r w:rsidR="00773EA2">
        <w:t xml:space="preserve">projects are those that close gaps in the transit network, including those that provide first- and last-mile solutions and address mobility needs not covered by existing fixed-route transit or paratransit services. Operations funded through the CC Program must represent </w:t>
      </w:r>
      <w:r w:rsidR="00773EA2">
        <w:rPr>
          <w:i/>
        </w:rPr>
        <w:t xml:space="preserve">new </w:t>
      </w:r>
      <w:r w:rsidR="000B5C69">
        <w:rPr>
          <w:i/>
        </w:rPr>
        <w:t>service.</w:t>
      </w:r>
      <w:r w:rsidR="00773EA2">
        <w:t xml:space="preserve"> </w:t>
      </w:r>
      <w:r w:rsidR="000B5C69">
        <w:t xml:space="preserve">If </w:t>
      </w:r>
      <w:r w:rsidR="00773EA2">
        <w:t>you have questions about the definition of new service, please contact MPO staff. Eligible project types include, but are not limited to, the following:</w:t>
      </w:r>
    </w:p>
    <w:p w14:paraId="00000162" w14:textId="77777777" w:rsidR="00C770A0" w:rsidRDefault="00C770A0"/>
    <w:p w14:paraId="00000163" w14:textId="77777777" w:rsidR="00C770A0" w:rsidRDefault="00773EA2">
      <w:pPr>
        <w:numPr>
          <w:ilvl w:val="0"/>
          <w:numId w:val="10"/>
        </w:numPr>
      </w:pPr>
      <w:r>
        <w:t>Fixed-route transit service</w:t>
      </w:r>
    </w:p>
    <w:p w14:paraId="00000164" w14:textId="77777777" w:rsidR="00C770A0" w:rsidRDefault="00773EA2">
      <w:pPr>
        <w:numPr>
          <w:ilvl w:val="0"/>
          <w:numId w:val="10"/>
        </w:numPr>
      </w:pPr>
      <w:r>
        <w:t>Shuttle operations</w:t>
      </w:r>
    </w:p>
    <w:p w14:paraId="00000165" w14:textId="77777777" w:rsidR="00C770A0" w:rsidRDefault="00773EA2">
      <w:pPr>
        <w:numPr>
          <w:ilvl w:val="0"/>
          <w:numId w:val="10"/>
        </w:numPr>
      </w:pPr>
      <w:r>
        <w:t>Partnerships with transportation network companies—ride-hailing companies such as Uber and Lyft</w:t>
      </w:r>
    </w:p>
    <w:p w14:paraId="00000166" w14:textId="77777777" w:rsidR="00C770A0" w:rsidRDefault="00C770A0"/>
    <w:p w14:paraId="00000167" w14:textId="063E6025" w:rsidR="00C770A0" w:rsidRDefault="00773EA2">
      <w:r>
        <w:t xml:space="preserve">The MPO can provide a maximum of three years of funding for </w:t>
      </w:r>
      <w:r w:rsidR="002D2096">
        <w:t>Transit Operations</w:t>
      </w:r>
      <w:r>
        <w:t xml:space="preserve"> projects. Projects are obligated to provide certain reporting metrics after each year, so that their continuing air quality benefit can be confirmed. A local match to federal funding is expected; </w:t>
      </w:r>
      <w:r w:rsidR="00CB6133">
        <w:t>typically,</w:t>
      </w:r>
      <w:r>
        <w:t xml:space="preserve"> the federal share of funding for the project declines each year. Projects will be expected to demonstrate fiscal sustainability for the fourth year of operation and beyond.</w:t>
      </w:r>
    </w:p>
    <w:p w14:paraId="00000168" w14:textId="77777777" w:rsidR="00C770A0" w:rsidRDefault="00C770A0"/>
    <w:p w14:paraId="00000169" w14:textId="77777777" w:rsidR="00C770A0" w:rsidRDefault="00773EA2">
      <w:pPr>
        <w:pStyle w:val="Heading2"/>
      </w:pPr>
      <w:bookmarkStart w:id="59" w:name="_Toc54783996"/>
      <w:r>
        <w:t>Transit Signal Priority</w:t>
      </w:r>
      <w:bookmarkEnd w:id="59"/>
    </w:p>
    <w:p w14:paraId="0000016A" w14:textId="703035B9" w:rsidR="00C770A0" w:rsidRDefault="00773EA2">
      <w:r>
        <w:t xml:space="preserve">Transit Signal Priority </w:t>
      </w:r>
      <w:r w:rsidR="00CB6133">
        <w:t xml:space="preserve">(TSP) </w:t>
      </w:r>
      <w:r>
        <w:t>projects add TSP equipment to traffic signals at individual intersections or along a corridor to make transit vehicles faster and more reliable. Currently, these projects can be implemented by the MBTA in municipalities with MBTA bus or surface Green Line rail service, but if you wish to explore the possibility of a TSP project serving transit vehicles from another operator, please contact MPO staff to determine feasibility.</w:t>
      </w:r>
    </w:p>
    <w:p w14:paraId="0000016B" w14:textId="77777777" w:rsidR="00C770A0" w:rsidRDefault="00C770A0"/>
    <w:p w14:paraId="00000170" w14:textId="77777777" w:rsidR="00C770A0" w:rsidRDefault="00C770A0"/>
    <w:p w14:paraId="0000017B" w14:textId="242FB814" w:rsidR="00C770A0" w:rsidRDefault="00A16A8B" w:rsidP="00DB760F">
      <w:sdt>
        <w:sdtPr>
          <w:tag w:val="goog_rdk_0"/>
          <w:id w:val="900030267"/>
        </w:sdtPr>
        <w:sdtEndPr/>
        <w:sdtContent/>
      </w:sdt>
      <w:r w:rsidR="00773EA2">
        <w:t xml:space="preserve"> </w:t>
      </w:r>
    </w:p>
    <w:p w14:paraId="00000192" w14:textId="213867A9" w:rsidR="00A566AC" w:rsidRDefault="00A566AC">
      <w:pPr>
        <w:spacing w:line="240" w:lineRule="auto"/>
      </w:pPr>
      <w:r>
        <w:br w:type="page"/>
      </w:r>
    </w:p>
    <w:p w14:paraId="6B52E085" w14:textId="77777777" w:rsidR="00A566AC" w:rsidRPr="004E5629" w:rsidRDefault="00A566AC" w:rsidP="00340E6B">
      <w:pPr>
        <w:framePr w:w="9331" w:h="9550" w:hRule="exact" w:wrap="notBeside" w:vAnchor="page" w:hAnchor="page" w:x="1441" w:y="4640"/>
        <w:spacing w:after="120"/>
        <w:rPr>
          <w:sz w:val="18"/>
        </w:rPr>
      </w:pPr>
      <w:r w:rsidRPr="004E5629">
        <w:rPr>
          <w:sz w:val="18"/>
        </w:rPr>
        <w:lastRenderedPageBreak/>
        <w:t>The Boston Region Metropolitan Planning Organization (MPO) operates its programs, services, and activities in compliance with federal nondiscrimination laws including Title VI of the Civil Rights Act of 1964 (Title VI), the Civil Rights Restoration Act of 1987, and related statutes and regulations. Title VI prohibits discrimination in federally assisted programs and requires that no person in the United States of America shall, on the grounds of race, color, or national origin (including limited English proficiency), be excluded from participation in, denied the benefits of, or be otherwise subjected to discrimination under any program or activity that receives federal assistance. Related federal nondiscrimination laws administered by the Federal Highway Administration, Federal Transit Administration, or both, prohibit discrimination on the basis of age, sex, and disability. The Boston Region MPO considers these protected populations in its Title VI Programs, consistent with federal interpretation and administration. In addition, the Boston Region MPO provides meaningful access to its programs, services, and activities to individuals with limited English proficiency, in compliance with U.S. Department of Transportation policy and guidance on federal Executive Order 13166.</w:t>
      </w:r>
    </w:p>
    <w:p w14:paraId="657C46CD" w14:textId="77777777" w:rsidR="00A566AC" w:rsidRPr="004E5629" w:rsidRDefault="00A566AC" w:rsidP="00340E6B">
      <w:pPr>
        <w:framePr w:w="9331" w:h="9550" w:hRule="exact" w:wrap="notBeside" w:vAnchor="page" w:hAnchor="page" w:x="1441" w:y="4640"/>
        <w:spacing w:after="120"/>
        <w:rPr>
          <w:sz w:val="18"/>
        </w:rPr>
      </w:pPr>
      <w:r w:rsidRPr="004E5629">
        <w:rPr>
          <w:sz w:val="18"/>
        </w:rPr>
        <w:t>The Boston Region MPO also complies with the Massachusetts Public Accommodation Law, M.G.L. c 272 sections 92a, 98, 98a, which prohibits making any distinction, discrimination, or restriction in admission to, or treatment in a place of public accommodation based on race, color, religious creed, national origin, sex, sexual orientation, disability, or ancestry. Likewise, the Boston Region MPO complies with the Governor's Executive Order 526, section 4, which requires that all programs, activities, and services provided, performed, licensed, chartered, funded, regulated, or contracted for by the state shall be conducted without unlawful discrimination based on race, color, age, gender, ethnicity, sexual orientation, gender identity or expression, religion, creed, ancestry, national origin, disability, veteran's status (including Vietnam-era veterans), or background.</w:t>
      </w:r>
    </w:p>
    <w:p w14:paraId="6BB5034E" w14:textId="77777777" w:rsidR="00A566AC" w:rsidRPr="004E5629" w:rsidRDefault="00A566AC" w:rsidP="00340E6B">
      <w:pPr>
        <w:framePr w:w="9331" w:h="9550" w:hRule="exact" w:wrap="notBeside" w:vAnchor="page" w:hAnchor="page" w:x="1441" w:y="4640"/>
        <w:spacing w:after="120"/>
        <w:rPr>
          <w:sz w:val="18"/>
        </w:rPr>
      </w:pPr>
      <w:r w:rsidRPr="004E5629">
        <w:rPr>
          <w:sz w:val="18"/>
        </w:rPr>
        <w:t xml:space="preserve">A complaint form and additional information can be obtained by contacting the MPO or at </w:t>
      </w:r>
      <w:hyperlink r:id="rId23" w:history="1">
        <w:r w:rsidRPr="004E5629">
          <w:rPr>
            <w:rStyle w:val="Hyperlink"/>
            <w:sz w:val="18"/>
          </w:rPr>
          <w:t>http://www.bostonmpo.org/mpo_non_discrimination</w:t>
        </w:r>
      </w:hyperlink>
      <w:r w:rsidRPr="004E5629">
        <w:rPr>
          <w:sz w:val="18"/>
        </w:rPr>
        <w:t>. To request this information in a different language or in an accessible format, please contact</w:t>
      </w:r>
    </w:p>
    <w:p w14:paraId="1A4CC990" w14:textId="77777777" w:rsidR="00A566AC" w:rsidRPr="004E5629" w:rsidRDefault="00A566AC" w:rsidP="00340E6B">
      <w:pPr>
        <w:framePr w:w="9331" w:h="9550" w:hRule="exact" w:wrap="notBeside" w:vAnchor="page" w:hAnchor="page" w:x="1441" w:y="4640"/>
        <w:spacing w:after="120"/>
        <w:rPr>
          <w:sz w:val="18"/>
        </w:rPr>
      </w:pPr>
      <w:r w:rsidRPr="004E5629">
        <w:rPr>
          <w:sz w:val="18"/>
        </w:rPr>
        <w:t>Title VI Specialist</w:t>
      </w:r>
      <w:r>
        <w:rPr>
          <w:sz w:val="18"/>
        </w:rPr>
        <w:br/>
      </w:r>
      <w:r w:rsidRPr="004E5629">
        <w:rPr>
          <w:sz w:val="18"/>
        </w:rPr>
        <w:t>Boston Region MPO</w:t>
      </w:r>
      <w:r>
        <w:rPr>
          <w:sz w:val="18"/>
        </w:rPr>
        <w:br/>
      </w:r>
      <w:r w:rsidRPr="004E5629">
        <w:rPr>
          <w:sz w:val="18"/>
        </w:rPr>
        <w:t>10 Park Plaza</w:t>
      </w:r>
      <w:r>
        <w:rPr>
          <w:sz w:val="18"/>
        </w:rPr>
        <w:t>,</w:t>
      </w:r>
      <w:r w:rsidRPr="004E5629">
        <w:rPr>
          <w:sz w:val="18"/>
        </w:rPr>
        <w:t xml:space="preserve"> Suite 2150</w:t>
      </w:r>
      <w:r>
        <w:rPr>
          <w:sz w:val="18"/>
        </w:rPr>
        <w:br/>
      </w:r>
      <w:r w:rsidRPr="004E5629">
        <w:rPr>
          <w:sz w:val="18"/>
        </w:rPr>
        <w:t>Boston, MA 02116</w:t>
      </w:r>
      <w:r>
        <w:rPr>
          <w:sz w:val="18"/>
        </w:rPr>
        <w:br/>
      </w:r>
      <w:hyperlink r:id="rId24" w:history="1">
        <w:r w:rsidRPr="002C6162">
          <w:rPr>
            <w:rStyle w:val="Hyperlink"/>
            <w:sz w:val="18"/>
          </w:rPr>
          <w:t>civilrights@ctps.org</w:t>
        </w:r>
      </w:hyperlink>
      <w:r>
        <w:rPr>
          <w:rStyle w:val="Hyperlink"/>
          <w:sz w:val="18"/>
        </w:rPr>
        <w:br/>
      </w:r>
      <w:r w:rsidRPr="004E5629">
        <w:rPr>
          <w:sz w:val="18"/>
        </w:rPr>
        <w:t>857.702.3700 (voice)</w:t>
      </w:r>
      <w:r>
        <w:rPr>
          <w:sz w:val="18"/>
        </w:rPr>
        <w:br/>
      </w:r>
      <w:r w:rsidRPr="004E5629">
        <w:rPr>
          <w:sz w:val="18"/>
        </w:rPr>
        <w:t>617.570.9193 (TTY)</w:t>
      </w:r>
    </w:p>
    <w:p w14:paraId="0BED7279" w14:textId="77777777" w:rsidR="00C770A0" w:rsidRDefault="00C770A0"/>
    <w:sectPr w:rsidR="00C770A0" w:rsidSect="00B23C1B">
      <w:headerReference w:type="default" r:id="rId25"/>
      <w:footerReference w:type="default" r:id="rId26"/>
      <w:headerReference w:type="first" r:id="rId27"/>
      <w:footerReference w:type="first" r:id="rId28"/>
      <w:pgSz w:w="12240" w:h="15840"/>
      <w:pgMar w:top="1440" w:right="1440" w:bottom="1440" w:left="1440" w:header="720" w:footer="43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D5074" w14:textId="77777777" w:rsidR="00A16A8B" w:rsidRDefault="00A16A8B">
      <w:pPr>
        <w:spacing w:line="240" w:lineRule="auto"/>
      </w:pPr>
      <w:r>
        <w:separator/>
      </w:r>
    </w:p>
  </w:endnote>
  <w:endnote w:type="continuationSeparator" w:id="0">
    <w:p w14:paraId="75E3B841" w14:textId="77777777" w:rsidR="00A16A8B" w:rsidRDefault="00A16A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D3A60" w14:textId="77777777" w:rsidR="00B23C1B" w:rsidRPr="00D71392" w:rsidRDefault="00A16A8B" w:rsidP="00A566AC">
    <w:pPr>
      <w:pStyle w:val="Footer"/>
      <w:spacing w:line="240" w:lineRule="auto"/>
      <w:ind w:left="30"/>
      <w:jc w:val="center"/>
      <w:rPr>
        <w:rFonts w:asciiTheme="minorHAnsi" w:hAnsiTheme="minorHAnsi" w:cstheme="minorHAnsi"/>
        <w:sz w:val="18"/>
        <w:szCs w:val="18"/>
      </w:rPr>
    </w:pPr>
    <w:sdt>
      <w:sdtPr>
        <w:rPr>
          <w:rFonts w:asciiTheme="minorHAnsi" w:hAnsiTheme="minorHAnsi" w:cstheme="minorHAnsi"/>
          <w:sz w:val="18"/>
          <w:szCs w:val="18"/>
        </w:rPr>
        <w:id w:val="2016721553"/>
        <w:docPartObj>
          <w:docPartGallery w:val="Page Numbers (Top of Page)"/>
          <w:docPartUnique/>
        </w:docPartObj>
      </w:sdtPr>
      <w:sdtEndPr/>
      <w:sdtContent>
        <w:r w:rsidR="00B23C1B" w:rsidRPr="00D71392">
          <w:rPr>
            <w:rFonts w:asciiTheme="minorHAnsi" w:hAnsiTheme="minorHAnsi" w:cstheme="minorHAnsi"/>
            <w:sz w:val="18"/>
            <w:szCs w:val="18"/>
          </w:rPr>
          <w:t xml:space="preserve">Page </w:t>
        </w:r>
        <w:r w:rsidR="00B23C1B" w:rsidRPr="00D71392">
          <w:rPr>
            <w:rFonts w:asciiTheme="minorHAnsi" w:hAnsiTheme="minorHAnsi" w:cstheme="minorHAnsi"/>
            <w:b/>
            <w:bCs/>
            <w:sz w:val="18"/>
            <w:szCs w:val="18"/>
          </w:rPr>
          <w:fldChar w:fldCharType="begin"/>
        </w:r>
        <w:r w:rsidR="00B23C1B" w:rsidRPr="00D71392">
          <w:rPr>
            <w:rFonts w:asciiTheme="minorHAnsi" w:hAnsiTheme="minorHAnsi" w:cstheme="minorHAnsi"/>
            <w:b/>
            <w:bCs/>
            <w:sz w:val="18"/>
            <w:szCs w:val="18"/>
          </w:rPr>
          <w:instrText xml:space="preserve"> PAGE </w:instrText>
        </w:r>
        <w:r w:rsidR="00B23C1B" w:rsidRPr="00D71392">
          <w:rPr>
            <w:rFonts w:asciiTheme="minorHAnsi" w:hAnsiTheme="minorHAnsi" w:cstheme="minorHAnsi"/>
            <w:b/>
            <w:bCs/>
            <w:sz w:val="18"/>
            <w:szCs w:val="18"/>
          </w:rPr>
          <w:fldChar w:fldCharType="separate"/>
        </w:r>
        <w:r w:rsidR="00B23C1B">
          <w:rPr>
            <w:rFonts w:asciiTheme="minorHAnsi" w:hAnsiTheme="minorHAnsi" w:cstheme="minorHAnsi"/>
            <w:b/>
            <w:bCs/>
          </w:rPr>
          <w:t>4</w:t>
        </w:r>
        <w:r w:rsidR="00B23C1B" w:rsidRPr="00D71392">
          <w:rPr>
            <w:rFonts w:asciiTheme="minorHAnsi" w:hAnsiTheme="minorHAnsi" w:cstheme="minorHAnsi"/>
            <w:b/>
            <w:bCs/>
            <w:sz w:val="18"/>
            <w:szCs w:val="18"/>
          </w:rPr>
          <w:fldChar w:fldCharType="end"/>
        </w:r>
        <w:r w:rsidR="00B23C1B" w:rsidRPr="00D71392">
          <w:rPr>
            <w:rFonts w:asciiTheme="minorHAnsi" w:hAnsiTheme="minorHAnsi" w:cstheme="minorHAnsi"/>
            <w:sz w:val="18"/>
            <w:szCs w:val="18"/>
          </w:rPr>
          <w:t xml:space="preserve"> of </w:t>
        </w:r>
        <w:r w:rsidR="00B23C1B" w:rsidRPr="00D71392">
          <w:rPr>
            <w:rFonts w:asciiTheme="minorHAnsi" w:hAnsiTheme="minorHAnsi" w:cstheme="minorHAnsi"/>
            <w:b/>
            <w:bCs/>
            <w:sz w:val="18"/>
            <w:szCs w:val="18"/>
          </w:rPr>
          <w:fldChar w:fldCharType="begin"/>
        </w:r>
        <w:r w:rsidR="00B23C1B" w:rsidRPr="00D71392">
          <w:rPr>
            <w:rFonts w:asciiTheme="minorHAnsi" w:hAnsiTheme="minorHAnsi" w:cstheme="minorHAnsi"/>
            <w:b/>
            <w:bCs/>
            <w:sz w:val="18"/>
            <w:szCs w:val="18"/>
          </w:rPr>
          <w:instrText xml:space="preserve"> NUMPAGES  </w:instrText>
        </w:r>
        <w:r w:rsidR="00B23C1B" w:rsidRPr="00D71392">
          <w:rPr>
            <w:rFonts w:asciiTheme="minorHAnsi" w:hAnsiTheme="minorHAnsi" w:cstheme="minorHAnsi"/>
            <w:b/>
            <w:bCs/>
            <w:sz w:val="18"/>
            <w:szCs w:val="18"/>
          </w:rPr>
          <w:fldChar w:fldCharType="separate"/>
        </w:r>
        <w:r w:rsidR="00B23C1B">
          <w:rPr>
            <w:rFonts w:asciiTheme="minorHAnsi" w:hAnsiTheme="minorHAnsi" w:cstheme="minorHAnsi"/>
            <w:b/>
            <w:bCs/>
          </w:rPr>
          <w:t>11</w:t>
        </w:r>
        <w:r w:rsidR="00B23C1B" w:rsidRPr="00D71392">
          <w:rPr>
            <w:rFonts w:asciiTheme="minorHAnsi" w:hAnsiTheme="minorHAnsi" w:cstheme="minorHAnsi"/>
            <w:b/>
            <w:bCs/>
            <w:sz w:val="18"/>
            <w:szCs w:val="18"/>
          </w:rPr>
          <w:fldChar w:fldCharType="end"/>
        </w:r>
      </w:sdtContent>
    </w:sdt>
  </w:p>
  <w:p w14:paraId="00000198" w14:textId="77777777" w:rsidR="00B23C1B" w:rsidRDefault="00B23C1B">
    <w:pPr>
      <w:pBdr>
        <w:top w:val="nil"/>
        <w:left w:val="nil"/>
        <w:bottom w:val="nil"/>
        <w:right w:val="nil"/>
        <w:between w:val="nil"/>
      </w:pBdr>
      <w:tabs>
        <w:tab w:val="right" w:pos="8640"/>
      </w:tabs>
      <w:spacing w:line="240" w:lineRule="auto"/>
      <w:ind w:hanging="720"/>
      <w:rPr>
        <w:rFonts w:eastAsia="Arial"/>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96" w14:textId="7C4D9408" w:rsidR="00B23C1B" w:rsidRDefault="00B23C1B" w:rsidP="00B23C1B">
    <w:pPr>
      <w:pBdr>
        <w:top w:val="nil"/>
        <w:left w:val="nil"/>
        <w:bottom w:val="nil"/>
        <w:right w:val="nil"/>
        <w:between w:val="nil"/>
      </w:pBdr>
      <w:tabs>
        <w:tab w:val="right" w:pos="8640"/>
      </w:tabs>
      <w:spacing w:line="240" w:lineRule="auto"/>
      <w:ind w:hanging="720"/>
      <w:jc w:val="center"/>
      <w:rPr>
        <w:rFonts w:eastAsia="Arial"/>
        <w:color w:val="000000"/>
        <w:sz w:val="16"/>
        <w:szCs w:val="16"/>
      </w:rPr>
    </w:pPr>
    <w:r>
      <w:rPr>
        <w:noProof/>
        <w:lang w:bidi="ar-SA"/>
      </w:rPr>
      <w:drawing>
        <wp:anchor distT="0" distB="0" distL="114300" distR="114300" simplePos="0" relativeHeight="251659264" behindDoc="0" locked="0" layoutInCell="1" hidden="0" allowOverlap="1" wp14:anchorId="79B9F618" wp14:editId="2333F573">
          <wp:simplePos x="0" y="0"/>
          <wp:positionH relativeFrom="column">
            <wp:posOffset>-434975</wp:posOffset>
          </wp:positionH>
          <wp:positionV relativeFrom="paragraph">
            <wp:posOffset>-231303</wp:posOffset>
          </wp:positionV>
          <wp:extent cx="6716395" cy="579120"/>
          <wp:effectExtent l="0" t="0" r="1905" b="5080"/>
          <wp:wrapSquare wrapText="bothSides" distT="0" distB="0" distL="114300" distR="11430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716395" cy="57912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CAEC3" w14:textId="77777777" w:rsidR="00A16A8B" w:rsidRDefault="00A16A8B">
      <w:pPr>
        <w:spacing w:line="240" w:lineRule="auto"/>
      </w:pPr>
      <w:r>
        <w:separator/>
      </w:r>
    </w:p>
  </w:footnote>
  <w:footnote w:type="continuationSeparator" w:id="0">
    <w:p w14:paraId="0DF0CFAD" w14:textId="77777777" w:rsidR="00A16A8B" w:rsidRDefault="00A16A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94" w14:textId="3647034D" w:rsidR="00B23C1B" w:rsidRDefault="00B23C1B">
    <w:pPr>
      <w:pBdr>
        <w:top w:val="nil"/>
        <w:left w:val="nil"/>
        <w:bottom w:val="nil"/>
        <w:right w:val="nil"/>
        <w:between w:val="nil"/>
      </w:pBdr>
      <w:tabs>
        <w:tab w:val="center" w:pos="4320"/>
        <w:tab w:val="right" w:pos="8640"/>
      </w:tabs>
      <w:spacing w:line="240" w:lineRule="auto"/>
      <w:rPr>
        <w:rFonts w:eastAsia="Arial"/>
        <w:color w:val="000000"/>
        <w:sz w:val="20"/>
        <w:szCs w:val="20"/>
      </w:rPr>
    </w:pPr>
    <w:r>
      <w:rPr>
        <w:rFonts w:eastAsia="Arial"/>
        <w:color w:val="000000"/>
        <w:sz w:val="20"/>
        <w:szCs w:val="20"/>
      </w:rPr>
      <w:t xml:space="preserve">MPO Community Connections Program Application </w:t>
    </w:r>
    <w:r>
      <w:rPr>
        <w:rFonts w:eastAsia="Arial"/>
        <w:color w:val="000000"/>
        <w:sz w:val="20"/>
        <w:szCs w:val="20"/>
      </w:rPr>
      <w:tab/>
      <w:t>October 30,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93" w14:textId="77777777" w:rsidR="00B23C1B" w:rsidRDefault="00B23C1B">
    <w:pPr>
      <w:pBdr>
        <w:top w:val="nil"/>
        <w:left w:val="nil"/>
        <w:bottom w:val="nil"/>
        <w:right w:val="nil"/>
        <w:between w:val="nil"/>
      </w:pBdr>
      <w:tabs>
        <w:tab w:val="center" w:pos="4320"/>
        <w:tab w:val="right" w:pos="8640"/>
      </w:tabs>
      <w:spacing w:line="240" w:lineRule="auto"/>
      <w:rPr>
        <w:rFonts w:eastAsia="Arial"/>
        <w:color w:val="000000"/>
        <w:sz w:val="20"/>
        <w:szCs w:val="20"/>
      </w:rPr>
    </w:pPr>
    <w:r>
      <w:rPr>
        <w:noProof/>
        <w:lang w:bidi="ar-SA"/>
      </w:rPr>
      <w:drawing>
        <wp:anchor distT="0" distB="0" distL="114300" distR="114300" simplePos="0" relativeHeight="251658240" behindDoc="0" locked="0" layoutInCell="1" hidden="0" allowOverlap="1" wp14:anchorId="677203F5" wp14:editId="1C0EAAC5">
          <wp:simplePos x="0" y="0"/>
          <wp:positionH relativeFrom="column">
            <wp:posOffset>3</wp:posOffset>
          </wp:positionH>
          <wp:positionV relativeFrom="paragraph">
            <wp:posOffset>190500</wp:posOffset>
          </wp:positionV>
          <wp:extent cx="5943600" cy="1064260"/>
          <wp:effectExtent l="0" t="0" r="0" b="0"/>
          <wp:wrapSquare wrapText="bothSides" distT="0" distB="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943600" cy="10642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C651A"/>
    <w:multiLevelType w:val="multilevel"/>
    <w:tmpl w:val="D1C64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93375E"/>
    <w:multiLevelType w:val="multilevel"/>
    <w:tmpl w:val="C608AA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A20872"/>
    <w:multiLevelType w:val="multilevel"/>
    <w:tmpl w:val="700043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4A645F"/>
    <w:multiLevelType w:val="hybridMultilevel"/>
    <w:tmpl w:val="C1601638"/>
    <w:lvl w:ilvl="0" w:tplc="04090001">
      <w:start w:val="1"/>
      <w:numFmt w:val="bullet"/>
      <w:lvlText w:val=""/>
      <w:lvlJc w:val="left"/>
      <w:pPr>
        <w:ind w:left="840" w:hanging="4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4B0350"/>
    <w:multiLevelType w:val="multilevel"/>
    <w:tmpl w:val="7706AA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5572B7D"/>
    <w:multiLevelType w:val="multilevel"/>
    <w:tmpl w:val="2D66F7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26166A3"/>
    <w:multiLevelType w:val="multilevel"/>
    <w:tmpl w:val="979CEA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F479E6"/>
    <w:multiLevelType w:val="multilevel"/>
    <w:tmpl w:val="66FE7B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0D97C53"/>
    <w:multiLevelType w:val="hybridMultilevel"/>
    <w:tmpl w:val="AFC6EBC8"/>
    <w:lvl w:ilvl="0" w:tplc="92ECF28C">
      <w:numFmt w:val="bullet"/>
      <w:lvlText w:val="·"/>
      <w:lvlJc w:val="left"/>
      <w:pPr>
        <w:ind w:left="840" w:hanging="48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157AAC"/>
    <w:multiLevelType w:val="multilevel"/>
    <w:tmpl w:val="EC3A0E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15B0DCF"/>
    <w:multiLevelType w:val="multilevel"/>
    <w:tmpl w:val="DE18E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7C223FC"/>
    <w:multiLevelType w:val="multilevel"/>
    <w:tmpl w:val="517EE8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B8D333A"/>
    <w:multiLevelType w:val="multilevel"/>
    <w:tmpl w:val="0338C3CE"/>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3" w15:restartNumberingAfterBreak="0">
    <w:nsid w:val="511D0A5E"/>
    <w:multiLevelType w:val="multilevel"/>
    <w:tmpl w:val="BB60C3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5683BD3"/>
    <w:multiLevelType w:val="hybridMultilevel"/>
    <w:tmpl w:val="7ACEC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81648F"/>
    <w:multiLevelType w:val="multilevel"/>
    <w:tmpl w:val="04FC9E9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5C3B1304"/>
    <w:multiLevelType w:val="multilevel"/>
    <w:tmpl w:val="8F0AD4A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15:restartNumberingAfterBreak="0">
    <w:nsid w:val="61042C1A"/>
    <w:multiLevelType w:val="multilevel"/>
    <w:tmpl w:val="14123DBE"/>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8" w15:restartNumberingAfterBreak="0">
    <w:nsid w:val="615F4DCD"/>
    <w:multiLevelType w:val="multilevel"/>
    <w:tmpl w:val="E390CBA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638C3C0A"/>
    <w:multiLevelType w:val="multilevel"/>
    <w:tmpl w:val="2B387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114498A"/>
    <w:multiLevelType w:val="multilevel"/>
    <w:tmpl w:val="F83A7A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E263F67"/>
    <w:multiLevelType w:val="multilevel"/>
    <w:tmpl w:val="1ABE384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2"/>
  </w:num>
  <w:num w:numId="2">
    <w:abstractNumId w:val="4"/>
  </w:num>
  <w:num w:numId="3">
    <w:abstractNumId w:val="17"/>
  </w:num>
  <w:num w:numId="4">
    <w:abstractNumId w:val="0"/>
  </w:num>
  <w:num w:numId="5">
    <w:abstractNumId w:val="5"/>
  </w:num>
  <w:num w:numId="6">
    <w:abstractNumId w:val="11"/>
  </w:num>
  <w:num w:numId="7">
    <w:abstractNumId w:val="20"/>
  </w:num>
  <w:num w:numId="8">
    <w:abstractNumId w:val="9"/>
  </w:num>
  <w:num w:numId="9">
    <w:abstractNumId w:val="13"/>
  </w:num>
  <w:num w:numId="10">
    <w:abstractNumId w:val="1"/>
  </w:num>
  <w:num w:numId="11">
    <w:abstractNumId w:val="2"/>
  </w:num>
  <w:num w:numId="12">
    <w:abstractNumId w:val="21"/>
  </w:num>
  <w:num w:numId="13">
    <w:abstractNumId w:val="18"/>
  </w:num>
  <w:num w:numId="14">
    <w:abstractNumId w:val="16"/>
  </w:num>
  <w:num w:numId="15">
    <w:abstractNumId w:val="10"/>
  </w:num>
  <w:num w:numId="16">
    <w:abstractNumId w:val="15"/>
  </w:num>
  <w:num w:numId="17">
    <w:abstractNumId w:val="7"/>
  </w:num>
  <w:num w:numId="18">
    <w:abstractNumId w:val="19"/>
  </w:num>
  <w:num w:numId="19">
    <w:abstractNumId w:val="6"/>
  </w:num>
  <w:num w:numId="20">
    <w:abstractNumId w:val="14"/>
  </w:num>
  <w:num w:numId="21">
    <w:abstractNumId w:val="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0A0"/>
    <w:rsid w:val="00000E52"/>
    <w:rsid w:val="000156BA"/>
    <w:rsid w:val="00045CDA"/>
    <w:rsid w:val="00046D3E"/>
    <w:rsid w:val="000520F4"/>
    <w:rsid w:val="0005279B"/>
    <w:rsid w:val="00055DE0"/>
    <w:rsid w:val="00065362"/>
    <w:rsid w:val="000963B5"/>
    <w:rsid w:val="000A3A32"/>
    <w:rsid w:val="000A4C1F"/>
    <w:rsid w:val="000B5C69"/>
    <w:rsid w:val="000D165C"/>
    <w:rsid w:val="000D7A70"/>
    <w:rsid w:val="000E7635"/>
    <w:rsid w:val="000F1842"/>
    <w:rsid w:val="00111346"/>
    <w:rsid w:val="00132959"/>
    <w:rsid w:val="00142653"/>
    <w:rsid w:val="00161F83"/>
    <w:rsid w:val="00170AA7"/>
    <w:rsid w:val="00173205"/>
    <w:rsid w:val="0018140D"/>
    <w:rsid w:val="001830D2"/>
    <w:rsid w:val="001907DA"/>
    <w:rsid w:val="001A12D9"/>
    <w:rsid w:val="001E1194"/>
    <w:rsid w:val="002131DA"/>
    <w:rsid w:val="00233A4D"/>
    <w:rsid w:val="00244606"/>
    <w:rsid w:val="00246B0D"/>
    <w:rsid w:val="002561D2"/>
    <w:rsid w:val="00265049"/>
    <w:rsid w:val="002D2096"/>
    <w:rsid w:val="002D2F6D"/>
    <w:rsid w:val="002F186B"/>
    <w:rsid w:val="0030647B"/>
    <w:rsid w:val="00306A46"/>
    <w:rsid w:val="00326C07"/>
    <w:rsid w:val="003402C8"/>
    <w:rsid w:val="00340E6B"/>
    <w:rsid w:val="00375295"/>
    <w:rsid w:val="003A3813"/>
    <w:rsid w:val="003D511D"/>
    <w:rsid w:val="003D6012"/>
    <w:rsid w:val="003F4DC8"/>
    <w:rsid w:val="004243B3"/>
    <w:rsid w:val="00443CBE"/>
    <w:rsid w:val="00453D28"/>
    <w:rsid w:val="00460DA7"/>
    <w:rsid w:val="0047239E"/>
    <w:rsid w:val="00483C2D"/>
    <w:rsid w:val="004E3493"/>
    <w:rsid w:val="004F1E68"/>
    <w:rsid w:val="005036D2"/>
    <w:rsid w:val="00506885"/>
    <w:rsid w:val="0051442D"/>
    <w:rsid w:val="005306BD"/>
    <w:rsid w:val="00543121"/>
    <w:rsid w:val="00550B75"/>
    <w:rsid w:val="00552C69"/>
    <w:rsid w:val="00564A57"/>
    <w:rsid w:val="005676A2"/>
    <w:rsid w:val="00570593"/>
    <w:rsid w:val="00583CBA"/>
    <w:rsid w:val="005914ED"/>
    <w:rsid w:val="005A2CD0"/>
    <w:rsid w:val="005B3771"/>
    <w:rsid w:val="005C041A"/>
    <w:rsid w:val="005D1D3D"/>
    <w:rsid w:val="00612C87"/>
    <w:rsid w:val="00630ABD"/>
    <w:rsid w:val="00637F77"/>
    <w:rsid w:val="00697333"/>
    <w:rsid w:val="006C1338"/>
    <w:rsid w:val="006D10E4"/>
    <w:rsid w:val="006E6527"/>
    <w:rsid w:val="006F18B0"/>
    <w:rsid w:val="0071007B"/>
    <w:rsid w:val="00731234"/>
    <w:rsid w:val="00731242"/>
    <w:rsid w:val="0073435A"/>
    <w:rsid w:val="00752893"/>
    <w:rsid w:val="00773EA2"/>
    <w:rsid w:val="0077500D"/>
    <w:rsid w:val="0078302D"/>
    <w:rsid w:val="00795E0D"/>
    <w:rsid w:val="007B5A69"/>
    <w:rsid w:val="007C1A83"/>
    <w:rsid w:val="007D0D43"/>
    <w:rsid w:val="007D515A"/>
    <w:rsid w:val="007D6E9C"/>
    <w:rsid w:val="007E2EA2"/>
    <w:rsid w:val="007E3278"/>
    <w:rsid w:val="007F48BD"/>
    <w:rsid w:val="00811B13"/>
    <w:rsid w:val="00814F56"/>
    <w:rsid w:val="008333F3"/>
    <w:rsid w:val="008409AF"/>
    <w:rsid w:val="00844E37"/>
    <w:rsid w:val="00865FF2"/>
    <w:rsid w:val="008C73A5"/>
    <w:rsid w:val="008D466A"/>
    <w:rsid w:val="008E5846"/>
    <w:rsid w:val="008E7A5D"/>
    <w:rsid w:val="008F525B"/>
    <w:rsid w:val="00917345"/>
    <w:rsid w:val="00917B24"/>
    <w:rsid w:val="00924132"/>
    <w:rsid w:val="009362F5"/>
    <w:rsid w:val="00952078"/>
    <w:rsid w:val="00952EDD"/>
    <w:rsid w:val="0097107E"/>
    <w:rsid w:val="009A300F"/>
    <w:rsid w:val="00A16A8B"/>
    <w:rsid w:val="00A25001"/>
    <w:rsid w:val="00A27D3D"/>
    <w:rsid w:val="00A40697"/>
    <w:rsid w:val="00A45CAB"/>
    <w:rsid w:val="00A566AC"/>
    <w:rsid w:val="00A67A90"/>
    <w:rsid w:val="00A8643D"/>
    <w:rsid w:val="00A872EC"/>
    <w:rsid w:val="00AA1D1D"/>
    <w:rsid w:val="00AA3EBB"/>
    <w:rsid w:val="00AA5186"/>
    <w:rsid w:val="00AB5885"/>
    <w:rsid w:val="00AC3EEE"/>
    <w:rsid w:val="00AC469D"/>
    <w:rsid w:val="00AE31FB"/>
    <w:rsid w:val="00B14112"/>
    <w:rsid w:val="00B21DFB"/>
    <w:rsid w:val="00B23C1B"/>
    <w:rsid w:val="00B240D1"/>
    <w:rsid w:val="00B2688D"/>
    <w:rsid w:val="00B65A98"/>
    <w:rsid w:val="00B773C9"/>
    <w:rsid w:val="00B801D9"/>
    <w:rsid w:val="00B811E7"/>
    <w:rsid w:val="00B975CF"/>
    <w:rsid w:val="00BC1E90"/>
    <w:rsid w:val="00BE0E32"/>
    <w:rsid w:val="00C05950"/>
    <w:rsid w:val="00C25178"/>
    <w:rsid w:val="00C5231C"/>
    <w:rsid w:val="00C61803"/>
    <w:rsid w:val="00C770A0"/>
    <w:rsid w:val="00C96DE4"/>
    <w:rsid w:val="00CB40B9"/>
    <w:rsid w:val="00CB6133"/>
    <w:rsid w:val="00CC2A41"/>
    <w:rsid w:val="00CE5EDB"/>
    <w:rsid w:val="00CF4FF5"/>
    <w:rsid w:val="00D03154"/>
    <w:rsid w:val="00D23663"/>
    <w:rsid w:val="00D306CE"/>
    <w:rsid w:val="00D355F4"/>
    <w:rsid w:val="00D45E2E"/>
    <w:rsid w:val="00D80414"/>
    <w:rsid w:val="00D94D48"/>
    <w:rsid w:val="00DB760F"/>
    <w:rsid w:val="00DC1F0B"/>
    <w:rsid w:val="00DD0CBE"/>
    <w:rsid w:val="00DD5DB6"/>
    <w:rsid w:val="00DD7E73"/>
    <w:rsid w:val="00DE337C"/>
    <w:rsid w:val="00E35250"/>
    <w:rsid w:val="00E4761F"/>
    <w:rsid w:val="00E67FFE"/>
    <w:rsid w:val="00E83DE2"/>
    <w:rsid w:val="00EA2F27"/>
    <w:rsid w:val="00EB6C7E"/>
    <w:rsid w:val="00ED5631"/>
    <w:rsid w:val="00EF390B"/>
    <w:rsid w:val="00F07589"/>
    <w:rsid w:val="00F165D6"/>
    <w:rsid w:val="00F3682B"/>
    <w:rsid w:val="00F4468E"/>
    <w:rsid w:val="00F554CB"/>
    <w:rsid w:val="00F82C9D"/>
    <w:rsid w:val="00F84EE0"/>
    <w:rsid w:val="00F97637"/>
    <w:rsid w:val="00FC338C"/>
    <w:rsid w:val="00FD223F"/>
    <w:rsid w:val="00FD464E"/>
    <w:rsid w:val="00FE0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70933"/>
  <w15:docId w15:val="{93205F59-A48F-48CA-BF47-C79CA5328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C9F"/>
    <w:pPr>
      <w:spacing w:line="300" w:lineRule="atLeast"/>
    </w:pPr>
    <w:rPr>
      <w:rFonts w:eastAsia="Times New Roman"/>
      <w:lang w:bidi="th-TH"/>
    </w:rPr>
  </w:style>
  <w:style w:type="paragraph" w:styleId="Heading1">
    <w:name w:val="heading 1"/>
    <w:basedOn w:val="Normal"/>
    <w:next w:val="Normal"/>
    <w:link w:val="Heading1Char"/>
    <w:uiPriority w:val="9"/>
    <w:qFormat/>
    <w:rsid w:val="009427C3"/>
    <w:pPr>
      <w:keepNext/>
      <w:keepLines/>
      <w:tabs>
        <w:tab w:val="left" w:pos="907"/>
      </w:tabs>
      <w:spacing w:after="80" w:line="350" w:lineRule="atLeast"/>
      <w:outlineLvl w:val="0"/>
    </w:pPr>
    <w:rPr>
      <w:rFonts w:ascii="Trebuchet MS" w:eastAsiaTheme="majorEastAsia" w:hAnsi="Trebuchet MS" w:cstheme="majorBidi"/>
      <w:b/>
      <w:bCs/>
      <w:caps/>
      <w:color w:val="0D0D0D" w:themeColor="text1" w:themeTint="F2"/>
      <w:sz w:val="28"/>
    </w:rPr>
  </w:style>
  <w:style w:type="paragraph" w:styleId="Heading2">
    <w:name w:val="heading 2"/>
    <w:basedOn w:val="Normal"/>
    <w:next w:val="Normal"/>
    <w:link w:val="Heading2Char"/>
    <w:uiPriority w:val="9"/>
    <w:unhideWhenUsed/>
    <w:qFormat/>
    <w:rsid w:val="009427C3"/>
    <w:pPr>
      <w:keepNext/>
      <w:keepLines/>
      <w:tabs>
        <w:tab w:val="left" w:pos="907"/>
        <w:tab w:val="left" w:pos="1267"/>
        <w:tab w:val="left" w:pos="1620"/>
      </w:tabs>
      <w:spacing w:after="80" w:line="350" w:lineRule="atLeast"/>
      <w:outlineLvl w:val="1"/>
    </w:pPr>
    <w:rPr>
      <w:rFonts w:ascii="Trebuchet MS" w:eastAsiaTheme="majorEastAsia" w:hAnsi="Trebuchet MS" w:cstheme="majorBidi"/>
      <w:b/>
      <w:bCs/>
      <w:sz w:val="28"/>
    </w:rPr>
  </w:style>
  <w:style w:type="paragraph" w:styleId="Heading3">
    <w:name w:val="heading 3"/>
    <w:basedOn w:val="Normal"/>
    <w:next w:val="Normal"/>
    <w:link w:val="Heading3Char"/>
    <w:uiPriority w:val="9"/>
    <w:unhideWhenUsed/>
    <w:qFormat/>
    <w:rsid w:val="009427C3"/>
    <w:pPr>
      <w:keepNext/>
      <w:keepLines/>
      <w:spacing w:after="65" w:line="305" w:lineRule="atLeast"/>
      <w:outlineLvl w:val="2"/>
    </w:pPr>
    <w:rPr>
      <w:rFonts w:ascii="Trebuchet MS" w:eastAsiaTheme="majorEastAsia" w:hAnsi="Trebuchet MS" w:cstheme="majorBidi"/>
      <w:b/>
      <w:bCs/>
      <w:i/>
      <w:sz w:val="26"/>
      <w:szCs w:val="26"/>
    </w:rPr>
  </w:style>
  <w:style w:type="paragraph" w:styleId="Heading4">
    <w:name w:val="heading 4"/>
    <w:basedOn w:val="Normal"/>
    <w:next w:val="Normal"/>
    <w:link w:val="Heading4Char"/>
    <w:uiPriority w:val="9"/>
    <w:unhideWhenUsed/>
    <w:qFormat/>
    <w:rsid w:val="009427C3"/>
    <w:pPr>
      <w:keepNext/>
      <w:keepLines/>
      <w:tabs>
        <w:tab w:val="left" w:pos="907"/>
      </w:tabs>
      <w:spacing w:after="40" w:line="305" w:lineRule="atLeast"/>
      <w:outlineLvl w:val="3"/>
    </w:pPr>
    <w:rPr>
      <w:rFonts w:ascii="Trebuchet MS" w:eastAsiaTheme="majorEastAsia" w:hAnsi="Trebuchet MS" w:cstheme="majorBidi"/>
      <w:bCs/>
      <w:iCs/>
      <w:sz w:val="26"/>
    </w:rPr>
  </w:style>
  <w:style w:type="paragraph" w:styleId="Heading5">
    <w:name w:val="heading 5"/>
    <w:basedOn w:val="Normal"/>
    <w:next w:val="Normal"/>
    <w:link w:val="Heading5Char"/>
    <w:uiPriority w:val="9"/>
    <w:semiHidden/>
    <w:unhideWhenUsed/>
    <w:qFormat/>
    <w:rsid w:val="009427C3"/>
    <w:pPr>
      <w:keepNext/>
      <w:keepLines/>
      <w:tabs>
        <w:tab w:val="left" w:pos="907"/>
      </w:tabs>
      <w:spacing w:after="40"/>
      <w:outlineLvl w:val="4"/>
    </w:pPr>
    <w:rPr>
      <w:rFonts w:ascii="Trebuchet MS" w:eastAsiaTheme="majorEastAsia" w:hAnsi="Trebuchet MS" w:cstheme="majorBidi"/>
      <w:i/>
      <w:szCs w:val="26"/>
    </w:rPr>
  </w:style>
  <w:style w:type="paragraph" w:styleId="Heading6">
    <w:name w:val="heading 6"/>
    <w:basedOn w:val="Normal"/>
    <w:next w:val="Normal"/>
    <w:link w:val="Heading6Char"/>
    <w:uiPriority w:val="9"/>
    <w:semiHidden/>
    <w:unhideWhenUsed/>
    <w:qFormat/>
    <w:rsid w:val="009427C3"/>
    <w:pPr>
      <w:keepNext/>
      <w:keepLines/>
      <w:tabs>
        <w:tab w:val="left" w:pos="907"/>
      </w:tabs>
      <w:spacing w:after="40"/>
      <w:outlineLvl w:val="5"/>
    </w:pPr>
    <w:rPr>
      <w:rFonts w:ascii="Times New Roman" w:eastAsiaTheme="majorEastAsia" w:hAnsi="Times New Roman" w:cstheme="minorHAnsi"/>
      <w:iCs/>
    </w:rPr>
  </w:style>
  <w:style w:type="paragraph" w:styleId="Heading7">
    <w:name w:val="heading 7"/>
    <w:basedOn w:val="Normal"/>
    <w:next w:val="Normal"/>
    <w:link w:val="Heading7Char"/>
    <w:uiPriority w:val="9"/>
    <w:qFormat/>
    <w:rsid w:val="009427C3"/>
    <w:pPr>
      <w:keepNext/>
      <w:keepLines/>
      <w:spacing w:after="40"/>
      <w:outlineLvl w:val="6"/>
    </w:pPr>
    <w:rPr>
      <w:rFonts w:ascii="Times New Roman" w:eastAsiaTheme="majorEastAsia" w:hAnsi="Times New Roman" w:cstheme="majorBidi"/>
      <w:i/>
      <w:iCs/>
      <w:color w:val="404040" w:themeColor="text1" w:themeTint="BF"/>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9427C3"/>
    <w:rPr>
      <w:rFonts w:ascii="Trebuchet MS" w:eastAsiaTheme="majorEastAsia" w:hAnsi="Trebuchet MS" w:cstheme="majorBidi"/>
      <w:b/>
      <w:bCs/>
      <w:caps/>
      <w:color w:val="0D0D0D" w:themeColor="text1" w:themeTint="F2"/>
      <w:sz w:val="28"/>
      <w:lang w:bidi="th-TH"/>
    </w:rPr>
  </w:style>
  <w:style w:type="character" w:customStyle="1" w:styleId="Heading2Char">
    <w:name w:val="Heading 2 Char"/>
    <w:basedOn w:val="DefaultParagraphFont"/>
    <w:link w:val="Heading2"/>
    <w:uiPriority w:val="9"/>
    <w:rsid w:val="009427C3"/>
    <w:rPr>
      <w:rFonts w:ascii="Trebuchet MS" w:eastAsiaTheme="majorEastAsia" w:hAnsi="Trebuchet MS" w:cstheme="majorBidi"/>
      <w:b/>
      <w:bCs/>
      <w:sz w:val="28"/>
      <w:lang w:bidi="th-TH"/>
    </w:rPr>
  </w:style>
  <w:style w:type="character" w:customStyle="1" w:styleId="Heading3Char">
    <w:name w:val="Heading 3 Char"/>
    <w:basedOn w:val="DefaultParagraphFont"/>
    <w:link w:val="Heading3"/>
    <w:uiPriority w:val="9"/>
    <w:rsid w:val="009427C3"/>
    <w:rPr>
      <w:rFonts w:ascii="Trebuchet MS" w:eastAsiaTheme="majorEastAsia" w:hAnsi="Trebuchet MS" w:cstheme="majorBidi"/>
      <w:b/>
      <w:bCs/>
      <w:i/>
      <w:sz w:val="26"/>
      <w:szCs w:val="26"/>
      <w:lang w:bidi="th-TH"/>
    </w:rPr>
  </w:style>
  <w:style w:type="character" w:customStyle="1" w:styleId="Heading4Char">
    <w:name w:val="Heading 4 Char"/>
    <w:basedOn w:val="DefaultParagraphFont"/>
    <w:link w:val="Heading4"/>
    <w:uiPriority w:val="9"/>
    <w:rsid w:val="009427C3"/>
    <w:rPr>
      <w:rFonts w:ascii="Trebuchet MS" w:eastAsiaTheme="majorEastAsia" w:hAnsi="Trebuchet MS" w:cstheme="majorBidi"/>
      <w:bCs/>
      <w:iCs/>
      <w:sz w:val="26"/>
      <w:lang w:bidi="th-TH"/>
    </w:rPr>
  </w:style>
  <w:style w:type="paragraph" w:customStyle="1" w:styleId="Chapter">
    <w:name w:val="Chapter"/>
    <w:basedOn w:val="Normal"/>
    <w:next w:val="Normal"/>
    <w:link w:val="ChapterChar"/>
    <w:uiPriority w:val="10"/>
    <w:qFormat/>
    <w:rsid w:val="009427C3"/>
    <w:pPr>
      <w:spacing w:after="300" w:line="550" w:lineRule="atLeast"/>
      <w:ind w:left="-907"/>
      <w:outlineLvl w:val="0"/>
    </w:pPr>
    <w:rPr>
      <w:rFonts w:ascii="Trebuchet MS" w:hAnsi="Trebuchet MS"/>
      <w:b/>
      <w:sz w:val="44"/>
      <w:szCs w:val="44"/>
    </w:rPr>
  </w:style>
  <w:style w:type="character" w:customStyle="1" w:styleId="ChapterChar">
    <w:name w:val="Chapter Char"/>
    <w:basedOn w:val="DefaultParagraphFont"/>
    <w:link w:val="Chapter"/>
    <w:uiPriority w:val="10"/>
    <w:rsid w:val="00A03DB0"/>
    <w:rPr>
      <w:rFonts w:ascii="Trebuchet MS" w:eastAsia="Times New Roman" w:hAnsi="Trebuchet MS"/>
      <w:b/>
      <w:sz w:val="44"/>
      <w:szCs w:val="44"/>
      <w:lang w:bidi="th-TH"/>
    </w:rPr>
  </w:style>
  <w:style w:type="paragraph" w:customStyle="1" w:styleId="Appendix">
    <w:name w:val="Appendix"/>
    <w:basedOn w:val="Chapter"/>
    <w:link w:val="AppendixChar"/>
    <w:uiPriority w:val="11"/>
    <w:rsid w:val="009427C3"/>
    <w:pPr>
      <w:ind w:left="-900"/>
      <w:jc w:val="center"/>
    </w:pPr>
    <w:rPr>
      <w:rFonts w:cs="Times New Roman"/>
    </w:rPr>
  </w:style>
  <w:style w:type="character" w:customStyle="1" w:styleId="AppendixChar">
    <w:name w:val="Appendix Char"/>
    <w:basedOn w:val="ChapterChar"/>
    <w:link w:val="Appendix"/>
    <w:uiPriority w:val="11"/>
    <w:rsid w:val="00A03DB0"/>
    <w:rPr>
      <w:rFonts w:ascii="Trebuchet MS" w:eastAsia="Times New Roman" w:hAnsi="Trebuchet MS" w:cs="Times New Roman"/>
      <w:b/>
      <w:sz w:val="44"/>
      <w:szCs w:val="44"/>
      <w:lang w:bidi="th-TH"/>
    </w:rPr>
  </w:style>
  <w:style w:type="paragraph" w:styleId="BalloonText">
    <w:name w:val="Balloon Text"/>
    <w:basedOn w:val="Normal"/>
    <w:link w:val="BalloonTextChar"/>
    <w:uiPriority w:val="99"/>
    <w:semiHidden/>
    <w:unhideWhenUsed/>
    <w:rsid w:val="009427C3"/>
    <w:rPr>
      <w:rFonts w:ascii="Tahoma" w:hAnsi="Tahoma" w:cs="Tahoma"/>
      <w:sz w:val="16"/>
      <w:szCs w:val="16"/>
    </w:rPr>
  </w:style>
  <w:style w:type="character" w:customStyle="1" w:styleId="BalloonTextChar">
    <w:name w:val="Balloon Text Char"/>
    <w:basedOn w:val="DefaultParagraphFont"/>
    <w:link w:val="BalloonText"/>
    <w:uiPriority w:val="99"/>
    <w:semiHidden/>
    <w:rsid w:val="009427C3"/>
    <w:rPr>
      <w:rFonts w:ascii="Tahoma" w:eastAsia="Times New Roman" w:hAnsi="Tahoma" w:cs="Tahoma"/>
      <w:sz w:val="16"/>
      <w:szCs w:val="16"/>
      <w:lang w:bidi="th-TH"/>
    </w:rPr>
  </w:style>
  <w:style w:type="paragraph" w:customStyle="1" w:styleId="FigureTableCaption">
    <w:name w:val="Figure/Table Caption"/>
    <w:basedOn w:val="Normal"/>
    <w:uiPriority w:val="11"/>
    <w:qFormat/>
    <w:rsid w:val="009427C3"/>
    <w:rPr>
      <w:sz w:val="18"/>
      <w:szCs w:val="20"/>
    </w:rPr>
  </w:style>
  <w:style w:type="paragraph" w:customStyle="1" w:styleId="FigureTableTitle">
    <w:name w:val="Figure/Table Title"/>
    <w:basedOn w:val="Normal"/>
    <w:link w:val="FigureTableTitleChar"/>
    <w:uiPriority w:val="11"/>
    <w:qFormat/>
    <w:rsid w:val="009427C3"/>
    <w:pPr>
      <w:jc w:val="center"/>
    </w:pPr>
    <w:rPr>
      <w:b/>
    </w:rPr>
  </w:style>
  <w:style w:type="character" w:customStyle="1" w:styleId="FigureTableTitleChar">
    <w:name w:val="Figure/Table Title Char"/>
    <w:basedOn w:val="DefaultParagraphFont"/>
    <w:link w:val="FigureTableTitle"/>
    <w:uiPriority w:val="11"/>
    <w:rsid w:val="00A03DB0"/>
    <w:rPr>
      <w:rFonts w:ascii="Arial" w:eastAsia="Times New Roman" w:hAnsi="Arial"/>
      <w:b/>
      <w:lang w:bidi="th-TH"/>
    </w:rPr>
  </w:style>
  <w:style w:type="paragraph" w:styleId="Footer">
    <w:name w:val="footer"/>
    <w:basedOn w:val="Normal"/>
    <w:link w:val="FooterChar"/>
    <w:uiPriority w:val="99"/>
    <w:rsid w:val="009427C3"/>
    <w:pPr>
      <w:tabs>
        <w:tab w:val="right" w:pos="8640"/>
      </w:tabs>
      <w:ind w:hanging="720"/>
    </w:pPr>
    <w:rPr>
      <w:sz w:val="16"/>
      <w:szCs w:val="16"/>
    </w:rPr>
  </w:style>
  <w:style w:type="character" w:customStyle="1" w:styleId="FooterChar">
    <w:name w:val="Footer Char"/>
    <w:basedOn w:val="DefaultParagraphFont"/>
    <w:link w:val="Footer"/>
    <w:uiPriority w:val="99"/>
    <w:rsid w:val="009427C3"/>
    <w:rPr>
      <w:rFonts w:ascii="Arial" w:eastAsia="Times New Roman" w:hAnsi="Arial"/>
      <w:sz w:val="16"/>
      <w:szCs w:val="16"/>
      <w:lang w:bidi="th-TH"/>
    </w:rPr>
  </w:style>
  <w:style w:type="paragraph" w:customStyle="1" w:styleId="Footer2">
    <w:name w:val="Footer 2"/>
    <w:basedOn w:val="Footer"/>
    <w:link w:val="Footer2Char"/>
    <w:semiHidden/>
    <w:rsid w:val="009427C3"/>
    <w:pPr>
      <w:tabs>
        <w:tab w:val="right" w:pos="14400"/>
      </w:tabs>
    </w:pPr>
  </w:style>
  <w:style w:type="character" w:customStyle="1" w:styleId="Footer2Char">
    <w:name w:val="Footer 2 Char"/>
    <w:basedOn w:val="FooterChar"/>
    <w:link w:val="Footer2"/>
    <w:semiHidden/>
    <w:rsid w:val="009427C3"/>
    <w:rPr>
      <w:rFonts w:ascii="Arial" w:eastAsia="Times New Roman" w:hAnsi="Arial"/>
      <w:sz w:val="16"/>
      <w:szCs w:val="16"/>
      <w:lang w:bidi="th-TH"/>
    </w:rPr>
  </w:style>
  <w:style w:type="character" w:styleId="FootnoteReference">
    <w:name w:val="footnote reference"/>
    <w:basedOn w:val="DefaultParagraphFont"/>
    <w:uiPriority w:val="99"/>
    <w:rsid w:val="009427C3"/>
    <w:rPr>
      <w:rFonts w:ascii="Arial" w:hAnsi="Arial"/>
      <w:vertAlign w:val="superscript"/>
    </w:rPr>
  </w:style>
  <w:style w:type="paragraph" w:styleId="FootnoteText">
    <w:name w:val="footnote text"/>
    <w:basedOn w:val="Normal"/>
    <w:link w:val="FootnoteTextChar"/>
    <w:uiPriority w:val="99"/>
    <w:rsid w:val="009427C3"/>
    <w:pPr>
      <w:tabs>
        <w:tab w:val="left" w:pos="144"/>
      </w:tabs>
      <w:spacing w:line="250" w:lineRule="exact"/>
      <w:ind w:left="346" w:hanging="144"/>
    </w:pPr>
    <w:rPr>
      <w:sz w:val="20"/>
      <w:szCs w:val="20"/>
    </w:rPr>
  </w:style>
  <w:style w:type="character" w:customStyle="1" w:styleId="FootnoteTextChar">
    <w:name w:val="Footnote Text Char"/>
    <w:basedOn w:val="DefaultParagraphFont"/>
    <w:link w:val="FootnoteText"/>
    <w:uiPriority w:val="99"/>
    <w:rsid w:val="009427C3"/>
    <w:rPr>
      <w:rFonts w:ascii="Arial" w:eastAsia="Times New Roman" w:hAnsi="Arial"/>
      <w:sz w:val="20"/>
      <w:szCs w:val="20"/>
      <w:lang w:bidi="th-TH"/>
    </w:rPr>
  </w:style>
  <w:style w:type="paragraph" w:styleId="Header">
    <w:name w:val="header"/>
    <w:basedOn w:val="Normal"/>
    <w:link w:val="HeaderChar"/>
    <w:uiPriority w:val="99"/>
    <w:rsid w:val="009427C3"/>
    <w:pPr>
      <w:tabs>
        <w:tab w:val="center" w:pos="4320"/>
        <w:tab w:val="right" w:pos="8640"/>
      </w:tabs>
    </w:pPr>
    <w:rPr>
      <w:sz w:val="20"/>
      <w:szCs w:val="20"/>
    </w:rPr>
  </w:style>
  <w:style w:type="character" w:customStyle="1" w:styleId="HeaderChar">
    <w:name w:val="Header Char"/>
    <w:basedOn w:val="DefaultParagraphFont"/>
    <w:link w:val="Header"/>
    <w:uiPriority w:val="99"/>
    <w:rsid w:val="009427C3"/>
    <w:rPr>
      <w:rFonts w:ascii="Arial" w:eastAsia="Times New Roman" w:hAnsi="Arial"/>
      <w:sz w:val="20"/>
      <w:szCs w:val="20"/>
      <w:lang w:bidi="th-TH"/>
    </w:rPr>
  </w:style>
  <w:style w:type="character" w:customStyle="1" w:styleId="Heading5Char">
    <w:name w:val="Heading 5 Char"/>
    <w:basedOn w:val="DefaultParagraphFont"/>
    <w:link w:val="Heading5"/>
    <w:uiPriority w:val="9"/>
    <w:rsid w:val="009427C3"/>
    <w:rPr>
      <w:rFonts w:ascii="Trebuchet MS" w:eastAsiaTheme="majorEastAsia" w:hAnsi="Trebuchet MS" w:cstheme="majorBidi"/>
      <w:i/>
      <w:szCs w:val="26"/>
      <w:lang w:bidi="th-TH"/>
    </w:rPr>
  </w:style>
  <w:style w:type="character" w:customStyle="1" w:styleId="Heading6Char">
    <w:name w:val="Heading 6 Char"/>
    <w:basedOn w:val="DefaultParagraphFont"/>
    <w:link w:val="Heading6"/>
    <w:uiPriority w:val="9"/>
    <w:rsid w:val="009427C3"/>
    <w:rPr>
      <w:rFonts w:ascii="Times New Roman" w:eastAsiaTheme="majorEastAsia" w:hAnsi="Times New Roman" w:cstheme="minorHAnsi"/>
      <w:iCs/>
      <w:lang w:bidi="th-TH"/>
    </w:rPr>
  </w:style>
  <w:style w:type="character" w:customStyle="1" w:styleId="Heading7Char">
    <w:name w:val="Heading 7 Char"/>
    <w:basedOn w:val="DefaultParagraphFont"/>
    <w:link w:val="Heading7"/>
    <w:uiPriority w:val="9"/>
    <w:rsid w:val="009427C3"/>
    <w:rPr>
      <w:rFonts w:ascii="Times New Roman" w:eastAsiaTheme="majorEastAsia" w:hAnsi="Times New Roman" w:cstheme="majorBidi"/>
      <w:i/>
      <w:iCs/>
      <w:color w:val="404040" w:themeColor="text1" w:themeTint="BF"/>
      <w:szCs w:val="30"/>
      <w:lang w:bidi="th-TH"/>
    </w:rPr>
  </w:style>
  <w:style w:type="paragraph" w:customStyle="1" w:styleId="ReportTitle">
    <w:name w:val="Report Title"/>
    <w:basedOn w:val="Normal"/>
    <w:next w:val="Normal"/>
    <w:link w:val="ReportTitleChar"/>
    <w:uiPriority w:val="12"/>
    <w:qFormat/>
    <w:rsid w:val="009427C3"/>
    <w:pPr>
      <w:spacing w:after="440" w:line="550" w:lineRule="atLeast"/>
    </w:pPr>
    <w:rPr>
      <w:rFonts w:ascii="Trebuchet MS" w:hAnsi="Trebuchet MS"/>
      <w:sz w:val="44"/>
      <w:szCs w:val="44"/>
    </w:rPr>
  </w:style>
  <w:style w:type="character" w:customStyle="1" w:styleId="ReportTitleChar">
    <w:name w:val="Report Title Char"/>
    <w:basedOn w:val="DefaultParagraphFont"/>
    <w:link w:val="ReportTitle"/>
    <w:uiPriority w:val="12"/>
    <w:rsid w:val="006D1C9F"/>
    <w:rPr>
      <w:rFonts w:ascii="Trebuchet MS" w:eastAsia="Times New Roman" w:hAnsi="Trebuchet MS"/>
      <w:sz w:val="44"/>
      <w:szCs w:val="44"/>
      <w:lang w:bidi="th-TH"/>
    </w:rPr>
  </w:style>
  <w:style w:type="paragraph" w:customStyle="1" w:styleId="Subtitleifany">
    <w:name w:val="Subtitle if any"/>
    <w:basedOn w:val="Normal"/>
    <w:next w:val="Normal"/>
    <w:link w:val="SubtitleifanyChar"/>
    <w:uiPriority w:val="12"/>
    <w:qFormat/>
    <w:rsid w:val="009427C3"/>
    <w:pPr>
      <w:spacing w:after="600" w:line="400" w:lineRule="atLeast"/>
    </w:pPr>
    <w:rPr>
      <w:rFonts w:ascii="Trebuchet MS" w:hAnsi="Trebuchet MS"/>
      <w:i/>
      <w:sz w:val="32"/>
      <w:szCs w:val="32"/>
    </w:rPr>
  </w:style>
  <w:style w:type="character" w:customStyle="1" w:styleId="SubtitleifanyChar">
    <w:name w:val="Subtitle if any Char"/>
    <w:basedOn w:val="DefaultParagraphFont"/>
    <w:link w:val="Subtitleifany"/>
    <w:uiPriority w:val="12"/>
    <w:rsid w:val="006D1C9F"/>
    <w:rPr>
      <w:rFonts w:ascii="Trebuchet MS" w:eastAsia="Times New Roman" w:hAnsi="Trebuchet MS"/>
      <w:i/>
      <w:sz w:val="32"/>
      <w:szCs w:val="32"/>
      <w:lang w:bidi="th-TH"/>
    </w:rPr>
  </w:style>
  <w:style w:type="paragraph" w:styleId="TOC1">
    <w:name w:val="toc 1"/>
    <w:basedOn w:val="Normal"/>
    <w:next w:val="Normal"/>
    <w:autoRedefine/>
    <w:uiPriority w:val="39"/>
    <w:rsid w:val="009427C3"/>
    <w:pPr>
      <w:spacing w:before="120"/>
    </w:pPr>
    <w:rPr>
      <w:rFonts w:asciiTheme="minorHAnsi" w:hAnsiTheme="minorHAnsi"/>
      <w:b/>
      <w:bCs/>
      <w:i/>
      <w:iCs/>
    </w:rPr>
  </w:style>
  <w:style w:type="paragraph" w:styleId="TOC2">
    <w:name w:val="toc 2"/>
    <w:basedOn w:val="Normal"/>
    <w:next w:val="Normal"/>
    <w:autoRedefine/>
    <w:uiPriority w:val="39"/>
    <w:rsid w:val="00326C07"/>
    <w:pPr>
      <w:tabs>
        <w:tab w:val="right" w:leader="dot" w:pos="9350"/>
      </w:tabs>
      <w:spacing w:before="120"/>
      <w:ind w:left="240"/>
    </w:pPr>
    <w:rPr>
      <w:rFonts w:asciiTheme="minorHAnsi" w:hAnsiTheme="minorHAnsi"/>
      <w:noProof/>
      <w:sz w:val="22"/>
      <w:szCs w:val="22"/>
    </w:rPr>
  </w:style>
  <w:style w:type="paragraph" w:styleId="TOC3">
    <w:name w:val="toc 3"/>
    <w:basedOn w:val="Normal"/>
    <w:next w:val="Normal"/>
    <w:autoRedefine/>
    <w:uiPriority w:val="39"/>
    <w:rsid w:val="009427C3"/>
    <w:pPr>
      <w:ind w:left="480"/>
    </w:pPr>
    <w:rPr>
      <w:rFonts w:asciiTheme="minorHAnsi" w:hAnsiTheme="minorHAnsi"/>
      <w:sz w:val="20"/>
      <w:szCs w:val="20"/>
    </w:rPr>
  </w:style>
  <w:style w:type="paragraph" w:styleId="TOC4">
    <w:name w:val="toc 4"/>
    <w:basedOn w:val="Normal"/>
    <w:next w:val="Normal"/>
    <w:autoRedefine/>
    <w:uiPriority w:val="39"/>
    <w:rsid w:val="009427C3"/>
    <w:pPr>
      <w:ind w:left="720"/>
    </w:pPr>
    <w:rPr>
      <w:rFonts w:asciiTheme="minorHAnsi" w:hAnsiTheme="minorHAnsi"/>
      <w:sz w:val="20"/>
      <w:szCs w:val="20"/>
    </w:rPr>
  </w:style>
  <w:style w:type="paragraph" w:styleId="TOC5">
    <w:name w:val="toc 5"/>
    <w:basedOn w:val="Normal"/>
    <w:next w:val="Normal"/>
    <w:autoRedefine/>
    <w:uiPriority w:val="39"/>
    <w:rsid w:val="009427C3"/>
    <w:pPr>
      <w:ind w:left="960"/>
    </w:pPr>
    <w:rPr>
      <w:rFonts w:asciiTheme="minorHAnsi" w:hAnsiTheme="minorHAnsi"/>
      <w:sz w:val="20"/>
      <w:szCs w:val="20"/>
    </w:rPr>
  </w:style>
  <w:style w:type="paragraph" w:styleId="TOC6">
    <w:name w:val="toc 6"/>
    <w:basedOn w:val="Normal"/>
    <w:next w:val="Normal"/>
    <w:autoRedefine/>
    <w:uiPriority w:val="39"/>
    <w:unhideWhenUsed/>
    <w:rsid w:val="009427C3"/>
    <w:pPr>
      <w:ind w:left="1200"/>
    </w:pPr>
    <w:rPr>
      <w:rFonts w:asciiTheme="minorHAnsi" w:hAnsiTheme="minorHAnsi"/>
      <w:sz w:val="20"/>
      <w:szCs w:val="20"/>
    </w:rPr>
  </w:style>
  <w:style w:type="paragraph" w:styleId="TOC7">
    <w:name w:val="toc 7"/>
    <w:basedOn w:val="Normal"/>
    <w:next w:val="Normal"/>
    <w:autoRedefine/>
    <w:uiPriority w:val="39"/>
    <w:unhideWhenUsed/>
    <w:rsid w:val="009427C3"/>
    <w:pPr>
      <w:ind w:left="1440"/>
    </w:pPr>
    <w:rPr>
      <w:rFonts w:asciiTheme="minorHAnsi" w:hAnsiTheme="minorHAnsi"/>
      <w:sz w:val="20"/>
      <w:szCs w:val="20"/>
    </w:rPr>
  </w:style>
  <w:style w:type="character" w:styleId="CommentReference">
    <w:name w:val="annotation reference"/>
    <w:basedOn w:val="DefaultParagraphFont"/>
    <w:uiPriority w:val="99"/>
    <w:semiHidden/>
    <w:unhideWhenUsed/>
    <w:rsid w:val="004B591E"/>
    <w:rPr>
      <w:sz w:val="16"/>
      <w:szCs w:val="16"/>
    </w:rPr>
  </w:style>
  <w:style w:type="paragraph" w:customStyle="1" w:styleId="TechnicalMemorandum">
    <w:name w:val="Technical Memorandum"/>
    <w:basedOn w:val="Normal"/>
    <w:next w:val="Normal"/>
    <w:link w:val="TechnicalMemorandumChar"/>
    <w:qFormat/>
    <w:rsid w:val="004B591E"/>
    <w:pPr>
      <w:ind w:left="-720"/>
      <w:jc w:val="center"/>
    </w:pPr>
    <w:rPr>
      <w:rFonts w:eastAsia="Calibri"/>
      <w:b/>
      <w:i/>
      <w:caps/>
      <w:kern w:val="28"/>
      <w:sz w:val="32"/>
      <w:szCs w:val="36"/>
      <w:lang w:bidi="ar-SA"/>
    </w:rPr>
  </w:style>
  <w:style w:type="character" w:customStyle="1" w:styleId="TechnicalMemorandumChar">
    <w:name w:val="Technical Memorandum Char"/>
    <w:basedOn w:val="DefaultParagraphFont"/>
    <w:link w:val="TechnicalMemorandum"/>
    <w:rsid w:val="004B591E"/>
    <w:rPr>
      <w:rFonts w:ascii="Arial" w:eastAsia="Calibri" w:hAnsi="Arial"/>
      <w:b/>
      <w:i/>
      <w:caps/>
      <w:kern w:val="28"/>
      <w:sz w:val="32"/>
      <w:szCs w:val="36"/>
    </w:rPr>
  </w:style>
  <w:style w:type="paragraph" w:styleId="CommentText">
    <w:name w:val="annotation text"/>
    <w:basedOn w:val="Normal"/>
    <w:link w:val="CommentTextChar"/>
    <w:uiPriority w:val="99"/>
    <w:unhideWhenUsed/>
    <w:rsid w:val="004B591E"/>
    <w:pPr>
      <w:spacing w:line="240" w:lineRule="auto"/>
    </w:pPr>
    <w:rPr>
      <w:sz w:val="20"/>
      <w:szCs w:val="25"/>
    </w:rPr>
  </w:style>
  <w:style w:type="character" w:customStyle="1" w:styleId="CommentTextChar">
    <w:name w:val="Comment Text Char"/>
    <w:basedOn w:val="DefaultParagraphFont"/>
    <w:link w:val="CommentText"/>
    <w:uiPriority w:val="99"/>
    <w:rsid w:val="004B591E"/>
    <w:rPr>
      <w:rFonts w:ascii="Arial" w:eastAsia="Times New Roman" w:hAnsi="Arial"/>
      <w:sz w:val="20"/>
      <w:szCs w:val="25"/>
      <w:lang w:bidi="th-TH"/>
    </w:rPr>
  </w:style>
  <w:style w:type="character" w:styleId="Hyperlink">
    <w:name w:val="Hyperlink"/>
    <w:basedOn w:val="DefaultParagraphFont"/>
    <w:uiPriority w:val="99"/>
    <w:unhideWhenUsed/>
    <w:rsid w:val="004B591E"/>
    <w:rPr>
      <w:color w:val="0563C1" w:themeColor="hyperlink"/>
      <w:u w:val="single"/>
    </w:rPr>
  </w:style>
  <w:style w:type="paragraph" w:customStyle="1" w:styleId="tablefiguretitle">
    <w:name w:val="table/figure title"/>
    <w:basedOn w:val="Normal"/>
    <w:link w:val="tablefiguretitleChar"/>
    <w:qFormat/>
    <w:rsid w:val="004B591E"/>
    <w:pPr>
      <w:jc w:val="center"/>
    </w:pPr>
    <w:rPr>
      <w:rFonts w:asciiTheme="minorHAnsi" w:hAnsiTheme="minorHAnsi"/>
      <w:b/>
    </w:rPr>
  </w:style>
  <w:style w:type="character" w:customStyle="1" w:styleId="tablefiguretitleChar">
    <w:name w:val="table/figure title Char"/>
    <w:basedOn w:val="DefaultParagraphFont"/>
    <w:link w:val="tablefiguretitle"/>
    <w:rsid w:val="004B591E"/>
    <w:rPr>
      <w:rFonts w:eastAsia="Times New Roman"/>
      <w:b/>
      <w:lang w:bidi="th-TH"/>
    </w:rPr>
  </w:style>
  <w:style w:type="paragraph" w:styleId="CommentSubject">
    <w:name w:val="annotation subject"/>
    <w:basedOn w:val="CommentText"/>
    <w:next w:val="CommentText"/>
    <w:link w:val="CommentSubjectChar"/>
    <w:uiPriority w:val="99"/>
    <w:semiHidden/>
    <w:unhideWhenUsed/>
    <w:rsid w:val="00BB763A"/>
    <w:rPr>
      <w:rFonts w:cs="Angsana New"/>
      <w:b/>
      <w:bCs/>
    </w:rPr>
  </w:style>
  <w:style w:type="character" w:customStyle="1" w:styleId="CommentSubjectChar">
    <w:name w:val="Comment Subject Char"/>
    <w:basedOn w:val="CommentTextChar"/>
    <w:link w:val="CommentSubject"/>
    <w:uiPriority w:val="99"/>
    <w:semiHidden/>
    <w:rsid w:val="00BB763A"/>
    <w:rPr>
      <w:rFonts w:ascii="Arial" w:eastAsia="Times New Roman" w:hAnsi="Arial" w:cs="Angsana New"/>
      <w:b/>
      <w:bCs/>
      <w:sz w:val="20"/>
      <w:szCs w:val="25"/>
      <w:lang w:bidi="th-TH"/>
    </w:rPr>
  </w:style>
  <w:style w:type="paragraph" w:styleId="ListParagraph">
    <w:name w:val="List Paragraph"/>
    <w:basedOn w:val="Normal"/>
    <w:uiPriority w:val="34"/>
    <w:rsid w:val="00CB234A"/>
    <w:pPr>
      <w:ind w:left="720"/>
      <w:contextualSpacing/>
    </w:pPr>
    <w:rPr>
      <w:rFonts w:cs="Angsana New"/>
      <w:szCs w:val="30"/>
    </w:rPr>
  </w:style>
  <w:style w:type="table" w:styleId="TableGrid">
    <w:name w:val="Table Grid"/>
    <w:basedOn w:val="TableNormal"/>
    <w:uiPriority w:val="39"/>
    <w:unhideWhenUsed/>
    <w:rsid w:val="002B6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E377D"/>
    <w:rPr>
      <w:color w:val="954F72" w:themeColor="followedHyperlink"/>
      <w:u w:val="single"/>
    </w:rPr>
  </w:style>
  <w:style w:type="character" w:customStyle="1" w:styleId="UnresolvedMention1">
    <w:name w:val="Unresolved Mention1"/>
    <w:basedOn w:val="DefaultParagraphFont"/>
    <w:uiPriority w:val="99"/>
    <w:semiHidden/>
    <w:unhideWhenUsed/>
    <w:rsid w:val="004578A4"/>
    <w:rPr>
      <w:color w:val="605E5C"/>
      <w:shd w:val="clear" w:color="auto" w:fill="E1DFDD"/>
    </w:rPr>
  </w:style>
  <w:style w:type="paragraph" w:styleId="Revision">
    <w:name w:val="Revision"/>
    <w:hidden/>
    <w:uiPriority w:val="99"/>
    <w:semiHidden/>
    <w:rsid w:val="00DF779F"/>
    <w:rPr>
      <w:rFonts w:eastAsia="Times New Roman" w:cs="Angsana New"/>
      <w:szCs w:val="30"/>
      <w:lang w:bidi="th-TH"/>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paragraph" w:styleId="TOCHeading">
    <w:name w:val="TOC Heading"/>
    <w:basedOn w:val="Heading1"/>
    <w:next w:val="Normal"/>
    <w:uiPriority w:val="39"/>
    <w:unhideWhenUsed/>
    <w:qFormat/>
    <w:rsid w:val="003F4DC8"/>
    <w:pPr>
      <w:tabs>
        <w:tab w:val="clear" w:pos="907"/>
      </w:tabs>
      <w:spacing w:before="240" w:after="0" w:line="259" w:lineRule="auto"/>
      <w:outlineLvl w:val="9"/>
    </w:pPr>
    <w:rPr>
      <w:rFonts w:asciiTheme="majorHAnsi" w:hAnsiTheme="majorHAnsi"/>
      <w:b w:val="0"/>
      <w:bCs w:val="0"/>
      <w:caps w:val="0"/>
      <w:color w:val="2F5496" w:themeColor="accent1" w:themeShade="BF"/>
      <w:sz w:val="32"/>
      <w:szCs w:val="32"/>
      <w:lang w:bidi="ar-SA"/>
    </w:rPr>
  </w:style>
  <w:style w:type="paragraph" w:styleId="TOC8">
    <w:name w:val="toc 8"/>
    <w:basedOn w:val="Normal"/>
    <w:next w:val="Normal"/>
    <w:autoRedefine/>
    <w:uiPriority w:val="39"/>
    <w:semiHidden/>
    <w:unhideWhenUsed/>
    <w:rsid w:val="00326C07"/>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326C07"/>
    <w:pPr>
      <w:ind w:left="1920"/>
    </w:pPr>
    <w:rPr>
      <w:rFonts w:asciiTheme="minorHAnsi" w:hAnsiTheme="minorHAnsi"/>
      <w:sz w:val="20"/>
      <w:szCs w:val="20"/>
    </w:rPr>
  </w:style>
  <w:style w:type="character" w:styleId="UnresolvedMention">
    <w:name w:val="Unresolved Mention"/>
    <w:basedOn w:val="DefaultParagraphFont"/>
    <w:uiPriority w:val="99"/>
    <w:semiHidden/>
    <w:unhideWhenUsed/>
    <w:rsid w:val="00917B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12898">
      <w:bodyDiv w:val="1"/>
      <w:marLeft w:val="0"/>
      <w:marRight w:val="0"/>
      <w:marTop w:val="0"/>
      <w:marBottom w:val="0"/>
      <w:divBdr>
        <w:top w:val="none" w:sz="0" w:space="0" w:color="auto"/>
        <w:left w:val="none" w:sz="0" w:space="0" w:color="auto"/>
        <w:bottom w:val="none" w:sz="0" w:space="0" w:color="auto"/>
        <w:right w:val="none" w:sz="0" w:space="0" w:color="auto"/>
      </w:divBdr>
    </w:div>
    <w:div w:id="117259472">
      <w:bodyDiv w:val="1"/>
      <w:marLeft w:val="0"/>
      <w:marRight w:val="0"/>
      <w:marTop w:val="0"/>
      <w:marBottom w:val="0"/>
      <w:divBdr>
        <w:top w:val="none" w:sz="0" w:space="0" w:color="auto"/>
        <w:left w:val="none" w:sz="0" w:space="0" w:color="auto"/>
        <w:bottom w:val="none" w:sz="0" w:space="0" w:color="auto"/>
        <w:right w:val="none" w:sz="0" w:space="0" w:color="auto"/>
      </w:divBdr>
    </w:div>
    <w:div w:id="2116439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ostonmpo.org/community-connections" TargetMode="External"/><Relationship Id="rId18" Type="http://schemas.openxmlformats.org/officeDocument/2006/relationships/hyperlink" Target="mailto:sjohnston@ctps.org"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www.mbta.com/projects/solar-powered-e-ink-signs" TargetMode="External"/><Relationship Id="rId7" Type="http://schemas.openxmlformats.org/officeDocument/2006/relationships/footnotes" Target="footnotes.xml"/><Relationship Id="rId12" Type="http://schemas.openxmlformats.org/officeDocument/2006/relationships/hyperlink" Target="mailto:sjohnston@ctps.org" TargetMode="External"/><Relationship Id="rId17" Type="http://schemas.openxmlformats.org/officeDocument/2006/relationships/hyperlink" Target="mailto:sjohnston@ctps.org"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upport.google.com/mymaps/answer/3433053?hl=en&amp;ref_topic=3024924" TargetMode="External"/><Relationship Id="rId20" Type="http://schemas.openxmlformats.org/officeDocument/2006/relationships/hyperlink" Target="https://www.mapc.org/our-work/services-for-cities-towns/public-works-collective-purchasing-progra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johnston@ctps.org" TargetMode="External"/><Relationship Id="rId24" Type="http://schemas.openxmlformats.org/officeDocument/2006/relationships/hyperlink" Target="mailto:civilrights@ctps.org" TargetMode="External"/><Relationship Id="rId5" Type="http://schemas.openxmlformats.org/officeDocument/2006/relationships/settings" Target="settings.xml"/><Relationship Id="rId15" Type="http://schemas.openxmlformats.org/officeDocument/2006/relationships/hyperlink" Target="https://www.bostonmpo.org/data/pdf/plans/LRTP/destination/Destination-2040-Vision-Goals-Objectives.pdf" TargetMode="External"/><Relationship Id="rId23" Type="http://schemas.openxmlformats.org/officeDocument/2006/relationships/hyperlink" Target="http://www.bostonmpo.org/mpo_non_discrimination" TargetMode="External"/><Relationship Id="rId28" Type="http://schemas.openxmlformats.org/officeDocument/2006/relationships/footer" Target="footer2.xml"/><Relationship Id="rId10" Type="http://schemas.openxmlformats.org/officeDocument/2006/relationships/hyperlink" Target="https://www.bostonmpo.org/lrtp" TargetMode="External"/><Relationship Id="rId19" Type="http://schemas.openxmlformats.org/officeDocument/2006/relationships/hyperlink" Target="https://www.mapc.org/our-work/services-for-cities-towns/public-works-collective-purchasing-program/" TargetMode="External"/><Relationship Id="rId4" Type="http://schemas.openxmlformats.org/officeDocument/2006/relationships/styles" Target="styles.xml"/><Relationship Id="rId9" Type="http://schemas.openxmlformats.org/officeDocument/2006/relationships/hyperlink" Target="https://www.bostonmpo.org/community-connections" TargetMode="External"/><Relationship Id="rId14" Type="http://schemas.openxmlformats.org/officeDocument/2006/relationships/hyperlink" Target="mailto:sjohnston@ctps.org" TargetMode="External"/><Relationship Id="rId22" Type="http://schemas.openxmlformats.org/officeDocument/2006/relationships/hyperlink" Target="https://www.mapc.org/our-work/services-for-cities-towns/public-works-collective-purchasing-program/" TargetMode="External"/><Relationship Id="rId27" Type="http://schemas.openxmlformats.org/officeDocument/2006/relationships/header" Target="head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fAxPV4CG+lS1MZfN857Xq72HXA==">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</go:docsCustomData>
</go:gDocsCustomXmlDataStorage>
</file>

<file path=customXml/item2.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0367CDB-046E-446A-98D7-B09233000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4679</Words>
  <Characters>26671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Central Transportation Planning Staff</dc:creator>
  <cp:lastModifiedBy>David Davenport</cp:lastModifiedBy>
  <cp:revision>5</cp:revision>
  <dcterms:created xsi:type="dcterms:W3CDTF">2020-10-30T08:07:00Z</dcterms:created>
  <dcterms:modified xsi:type="dcterms:W3CDTF">2020-10-30T08:17:00Z</dcterms:modified>
</cp:coreProperties>
</file>